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174" w:rsidRPr="003E028B" w:rsidRDefault="00173174" w:rsidP="003E028B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bookmark0"/>
      <w:r w:rsidRPr="003E028B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="00873C32" w:rsidRPr="003E028B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3E028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73C32" w:rsidRPr="003E028B">
        <w:rPr>
          <w:rFonts w:ascii="Times New Roman" w:hAnsi="Times New Roman" w:cs="Times New Roman"/>
          <w:b/>
          <w:bCs/>
          <w:sz w:val="28"/>
          <w:szCs w:val="28"/>
        </w:rPr>
        <w:t>БОЛЕЗНИ ДРЕВЕСНЫХ ПОРОД</w:t>
      </w:r>
    </w:p>
    <w:p w:rsidR="00173174" w:rsidRPr="003E028B" w:rsidRDefault="00173174" w:rsidP="003E028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73174" w:rsidRPr="003E028B" w:rsidRDefault="00173174" w:rsidP="003E028B">
      <w:pPr>
        <w:pStyle w:val="3"/>
        <w:ind w:firstLine="709"/>
        <w:rPr>
          <w:b w:val="0"/>
          <w:color w:val="000000"/>
          <w:szCs w:val="28"/>
        </w:rPr>
      </w:pPr>
      <w:r w:rsidRPr="003E028B">
        <w:rPr>
          <w:szCs w:val="28"/>
        </w:rPr>
        <w:t xml:space="preserve">ЛЕКЦИЯ </w:t>
      </w:r>
      <w:r w:rsidR="00B54E89">
        <w:rPr>
          <w:szCs w:val="28"/>
        </w:rPr>
        <w:t>7</w:t>
      </w:r>
      <w:r w:rsidRPr="003E028B">
        <w:rPr>
          <w:szCs w:val="28"/>
        </w:rPr>
        <w:t xml:space="preserve">  </w:t>
      </w:r>
      <w:r w:rsidR="00A65BE6" w:rsidRPr="003E028B">
        <w:rPr>
          <w:b w:val="0"/>
          <w:color w:val="000000"/>
          <w:szCs w:val="28"/>
        </w:rPr>
        <w:t>Болезн</w:t>
      </w:r>
      <w:r w:rsidR="003E028B" w:rsidRPr="003E028B">
        <w:rPr>
          <w:b w:val="0"/>
          <w:color w:val="000000"/>
          <w:szCs w:val="28"/>
        </w:rPr>
        <w:t xml:space="preserve">и </w:t>
      </w:r>
      <w:r w:rsidR="00A65BE6" w:rsidRPr="003E028B">
        <w:rPr>
          <w:b w:val="0"/>
          <w:color w:val="000000"/>
          <w:szCs w:val="28"/>
        </w:rPr>
        <w:t xml:space="preserve"> </w:t>
      </w:r>
      <w:r w:rsidR="003E028B" w:rsidRPr="003E028B">
        <w:rPr>
          <w:b w:val="0"/>
          <w:color w:val="000000"/>
          <w:szCs w:val="28"/>
        </w:rPr>
        <w:t>сеянцев и молодых лесных культур и меропри</w:t>
      </w:r>
      <w:r w:rsidR="003E028B" w:rsidRPr="003E028B">
        <w:rPr>
          <w:b w:val="0"/>
          <w:color w:val="000000"/>
          <w:szCs w:val="28"/>
        </w:rPr>
        <w:t>я</w:t>
      </w:r>
      <w:r w:rsidR="003E028B" w:rsidRPr="003E028B">
        <w:rPr>
          <w:b w:val="0"/>
          <w:color w:val="000000"/>
          <w:szCs w:val="28"/>
        </w:rPr>
        <w:t>тия по профилактике</w:t>
      </w:r>
      <w:r w:rsidR="00A65BE6" w:rsidRPr="003E028B">
        <w:rPr>
          <w:b w:val="0"/>
          <w:color w:val="000000"/>
          <w:szCs w:val="28"/>
        </w:rPr>
        <w:t xml:space="preserve"> и защите от них лесных насаждений</w:t>
      </w:r>
    </w:p>
    <w:p w:rsidR="00173174" w:rsidRPr="003E028B" w:rsidRDefault="00173174" w:rsidP="003E028B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73174" w:rsidRPr="003E028B" w:rsidRDefault="00173174" w:rsidP="003E028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E028B">
        <w:rPr>
          <w:rFonts w:ascii="Times New Roman" w:hAnsi="Times New Roman" w:cs="Times New Roman"/>
          <w:color w:val="000000"/>
          <w:sz w:val="28"/>
          <w:szCs w:val="28"/>
        </w:rPr>
        <w:t>План лекции</w:t>
      </w:r>
    </w:p>
    <w:p w:rsidR="00173174" w:rsidRPr="003E028B" w:rsidRDefault="00173174" w:rsidP="003E028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73174" w:rsidRPr="00621897" w:rsidRDefault="003E028B" w:rsidP="00621897">
      <w:pPr>
        <w:pStyle w:val="a4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1897">
        <w:rPr>
          <w:rFonts w:ascii="Times New Roman" w:hAnsi="Times New Roman" w:cs="Times New Roman"/>
          <w:sz w:val="28"/>
          <w:szCs w:val="28"/>
        </w:rPr>
        <w:t>Инфекционное полегание всходов и сеянцев</w:t>
      </w:r>
      <w:r w:rsidR="00873C32" w:rsidRPr="00621897">
        <w:rPr>
          <w:rFonts w:ascii="Times New Roman" w:hAnsi="Times New Roman" w:cs="Times New Roman"/>
          <w:sz w:val="28"/>
          <w:szCs w:val="28"/>
        </w:rPr>
        <w:t>.</w:t>
      </w:r>
    </w:p>
    <w:p w:rsidR="00173174" w:rsidRPr="00621897" w:rsidRDefault="003E028B" w:rsidP="00621897">
      <w:pPr>
        <w:pStyle w:val="a4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1897">
        <w:rPr>
          <w:rFonts w:ascii="Times New Roman" w:hAnsi="Times New Roman" w:cs="Times New Roman"/>
          <w:sz w:val="28"/>
          <w:szCs w:val="28"/>
        </w:rPr>
        <w:t>Выпревание</w:t>
      </w:r>
      <w:proofErr w:type="spellEnd"/>
      <w:r w:rsidRPr="00621897">
        <w:rPr>
          <w:rFonts w:ascii="Times New Roman" w:hAnsi="Times New Roman" w:cs="Times New Roman"/>
          <w:sz w:val="28"/>
          <w:szCs w:val="28"/>
        </w:rPr>
        <w:t xml:space="preserve"> сеянцев</w:t>
      </w:r>
      <w:r w:rsidR="00173174" w:rsidRPr="0062189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54A6F" w:rsidRPr="00621897" w:rsidRDefault="003E028B" w:rsidP="00621897">
      <w:pPr>
        <w:pStyle w:val="a4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1897">
        <w:rPr>
          <w:rFonts w:ascii="Times New Roman" w:hAnsi="Times New Roman" w:cs="Times New Roman"/>
          <w:sz w:val="28"/>
          <w:szCs w:val="28"/>
        </w:rPr>
        <w:t>Плесневые заболевания и гнили сеянцев и молодых культур</w:t>
      </w:r>
      <w:r w:rsidR="00954A6F" w:rsidRPr="00621897">
        <w:rPr>
          <w:rFonts w:ascii="Times New Roman" w:hAnsi="Times New Roman" w:cs="Times New Roman"/>
          <w:sz w:val="28"/>
          <w:szCs w:val="28"/>
        </w:rPr>
        <w:t>.</w:t>
      </w:r>
    </w:p>
    <w:p w:rsidR="00A65BE6" w:rsidRPr="00621897" w:rsidRDefault="003E028B" w:rsidP="00621897">
      <w:pPr>
        <w:pStyle w:val="a4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1897">
        <w:rPr>
          <w:rFonts w:ascii="Times New Roman" w:hAnsi="Times New Roman" w:cs="Times New Roman"/>
          <w:sz w:val="28"/>
          <w:szCs w:val="28"/>
        </w:rPr>
        <w:t>Система мероприятий по защите питомников и культур</w:t>
      </w:r>
      <w:r w:rsidR="00A65BE6" w:rsidRPr="00621897">
        <w:rPr>
          <w:rFonts w:ascii="Times New Roman" w:hAnsi="Times New Roman" w:cs="Times New Roman"/>
          <w:sz w:val="28"/>
          <w:szCs w:val="28"/>
        </w:rPr>
        <w:t>.</w:t>
      </w:r>
    </w:p>
    <w:p w:rsidR="00173174" w:rsidRPr="003E028B" w:rsidRDefault="00173174" w:rsidP="0062189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028B" w:rsidRPr="003E028B" w:rsidRDefault="003E028B" w:rsidP="003E028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E028B" w:rsidRPr="003E028B" w:rsidRDefault="003E028B" w:rsidP="003E028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E028B">
        <w:rPr>
          <w:rFonts w:ascii="Times New Roman" w:hAnsi="Times New Roman" w:cs="Times New Roman"/>
          <w:color w:val="000000"/>
          <w:sz w:val="28"/>
          <w:szCs w:val="28"/>
        </w:rPr>
        <w:t>Наиболее благоприятные условия для развития и распростране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>ния ф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топатогенных грибов создаются в лесных питомниках. При длитель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>ном в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ращивании посадочного материала в лесных питомниках постепенно прои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ходит накопление инфекционного начала, что при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>водит в отдельные годы к возникновению вспышек массового раз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>вития (эпифитотий) опасных забол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ваний.</w:t>
      </w:r>
    </w:p>
    <w:p w:rsidR="003E028B" w:rsidRDefault="003E028B" w:rsidP="003E028B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3E028B">
        <w:rPr>
          <w:rFonts w:ascii="Times New Roman" w:hAnsi="Times New Roman" w:cs="Times New Roman"/>
          <w:color w:val="000000"/>
          <w:sz w:val="28"/>
          <w:szCs w:val="28"/>
        </w:rPr>
        <w:t>Среди многочисленных болезней, встречающихся на сеянцах древе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ных пород в лесных питомниках, наиболее вредоносными и опасными явл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 xml:space="preserve">ются: полегание всходов и сеянцев, серая и </w:t>
      </w:r>
      <w:proofErr w:type="spellStart"/>
      <w:r w:rsidRPr="003E028B">
        <w:rPr>
          <w:rFonts w:ascii="Times New Roman" w:hAnsi="Times New Roman" w:cs="Times New Roman"/>
          <w:color w:val="000000"/>
          <w:sz w:val="28"/>
          <w:szCs w:val="28"/>
        </w:rPr>
        <w:t>темно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>оливковая</w:t>
      </w:r>
      <w:proofErr w:type="spellEnd"/>
      <w:r w:rsidRPr="003E028B">
        <w:rPr>
          <w:rFonts w:ascii="Times New Roman" w:hAnsi="Times New Roman" w:cs="Times New Roman"/>
          <w:color w:val="000000"/>
          <w:sz w:val="28"/>
          <w:szCs w:val="28"/>
        </w:rPr>
        <w:t xml:space="preserve"> плесени, </w:t>
      </w:r>
      <w:proofErr w:type="spellStart"/>
      <w:r w:rsidRPr="003E028B">
        <w:rPr>
          <w:rFonts w:ascii="Times New Roman" w:hAnsi="Times New Roman" w:cs="Times New Roman"/>
          <w:color w:val="000000"/>
          <w:sz w:val="28"/>
          <w:szCs w:val="28"/>
        </w:rPr>
        <w:t>выпр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вание</w:t>
      </w:r>
      <w:proofErr w:type="spellEnd"/>
      <w:r w:rsidRPr="003E028B">
        <w:rPr>
          <w:rFonts w:ascii="Times New Roman" w:hAnsi="Times New Roman" w:cs="Times New Roman"/>
          <w:color w:val="000000"/>
          <w:sz w:val="28"/>
          <w:szCs w:val="28"/>
        </w:rPr>
        <w:t xml:space="preserve"> сеянцев и другие.</w:t>
      </w:r>
      <w:proofErr w:type="gramEnd"/>
    </w:p>
    <w:p w:rsidR="003E028B" w:rsidRPr="003E028B" w:rsidRDefault="003E028B" w:rsidP="003E028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E028B" w:rsidRPr="00621897" w:rsidRDefault="003E028B" w:rsidP="00621897">
      <w:pPr>
        <w:pStyle w:val="a4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1897">
        <w:rPr>
          <w:rFonts w:ascii="Times New Roman" w:hAnsi="Times New Roman" w:cs="Times New Roman"/>
          <w:b/>
          <w:sz w:val="28"/>
          <w:szCs w:val="28"/>
        </w:rPr>
        <w:t>Инфекционное полегание всходов и сеянцев</w:t>
      </w:r>
      <w:r w:rsidRPr="00621897">
        <w:rPr>
          <w:rFonts w:ascii="Times New Roman" w:hAnsi="Times New Roman" w:cs="Times New Roman"/>
          <w:sz w:val="28"/>
          <w:szCs w:val="28"/>
        </w:rPr>
        <w:t>.</w:t>
      </w:r>
    </w:p>
    <w:p w:rsidR="003E028B" w:rsidRPr="003E028B" w:rsidRDefault="003E028B" w:rsidP="0062189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028B" w:rsidRPr="003E028B" w:rsidRDefault="003E028B" w:rsidP="003E028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028B">
        <w:rPr>
          <w:rFonts w:ascii="Times New Roman" w:hAnsi="Times New Roman" w:cs="Times New Roman"/>
          <w:color w:val="000000"/>
          <w:sz w:val="28"/>
          <w:szCs w:val="28"/>
        </w:rPr>
        <w:t>Болезнь характеризуется загниванием семян и проростков в по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>чве, п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 xml:space="preserve">ражением молодых корешков, полеганием и отмиранием </w:t>
      </w:r>
      <w:proofErr w:type="spellStart"/>
      <w:r w:rsidRPr="003E028B">
        <w:rPr>
          <w:rFonts w:ascii="Times New Roman" w:hAnsi="Times New Roman" w:cs="Times New Roman"/>
          <w:color w:val="000000"/>
          <w:sz w:val="28"/>
          <w:szCs w:val="28"/>
        </w:rPr>
        <w:t>нео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>древесневших</w:t>
      </w:r>
      <w:proofErr w:type="spellEnd"/>
      <w:r w:rsidRPr="003E028B">
        <w:rPr>
          <w:rFonts w:ascii="Times New Roman" w:hAnsi="Times New Roman" w:cs="Times New Roman"/>
          <w:color w:val="000000"/>
          <w:sz w:val="28"/>
          <w:szCs w:val="28"/>
        </w:rPr>
        <w:t xml:space="preserve"> сеянцев. Возбудителями заболевания являются </w:t>
      </w:r>
      <w:proofErr w:type="spellStart"/>
      <w:r w:rsidRPr="003E028B">
        <w:rPr>
          <w:rFonts w:ascii="Times New Roman" w:hAnsi="Times New Roman" w:cs="Times New Roman"/>
          <w:color w:val="000000"/>
          <w:sz w:val="28"/>
          <w:szCs w:val="28"/>
        </w:rPr>
        <w:t>поч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>вообитающие</w:t>
      </w:r>
      <w:proofErr w:type="spellEnd"/>
      <w:r w:rsidRPr="003E028B">
        <w:rPr>
          <w:rFonts w:ascii="Times New Roman" w:hAnsi="Times New Roman" w:cs="Times New Roman"/>
          <w:color w:val="000000"/>
          <w:sz w:val="28"/>
          <w:szCs w:val="28"/>
        </w:rPr>
        <w:t xml:space="preserve"> грибы из родов </w:t>
      </w:r>
      <w:proofErr w:type="spellStart"/>
      <w:r w:rsidRPr="003E028B">
        <w:rPr>
          <w:rStyle w:val="0pt"/>
          <w:rFonts w:eastAsiaTheme="minorHAnsi"/>
          <w:sz w:val="28"/>
          <w:szCs w:val="28"/>
        </w:rPr>
        <w:t>Fusarium</w:t>
      </w:r>
      <w:proofErr w:type="spellEnd"/>
      <w:r w:rsidRPr="003E028B">
        <w:rPr>
          <w:rStyle w:val="0pt"/>
          <w:rFonts w:eastAsiaTheme="minorHAnsi"/>
          <w:sz w:val="28"/>
          <w:szCs w:val="28"/>
          <w:lang w:val="ru-RU"/>
        </w:rPr>
        <w:t xml:space="preserve">, </w:t>
      </w:r>
      <w:proofErr w:type="spellStart"/>
      <w:r w:rsidRPr="003E028B">
        <w:rPr>
          <w:rStyle w:val="0pt"/>
          <w:rFonts w:eastAsiaTheme="minorHAnsi"/>
          <w:sz w:val="28"/>
          <w:szCs w:val="28"/>
        </w:rPr>
        <w:t>Alternaria</w:t>
      </w:r>
      <w:proofErr w:type="spellEnd"/>
      <w:r w:rsidRPr="003E028B">
        <w:rPr>
          <w:rStyle w:val="0pt"/>
          <w:rFonts w:eastAsiaTheme="minorHAnsi"/>
          <w:sz w:val="28"/>
          <w:szCs w:val="28"/>
          <w:lang w:val="ru-RU"/>
        </w:rPr>
        <w:t xml:space="preserve">, </w:t>
      </w:r>
      <w:proofErr w:type="spellStart"/>
      <w:r w:rsidRPr="003E028B">
        <w:rPr>
          <w:rStyle w:val="0pt"/>
          <w:rFonts w:eastAsiaTheme="minorHAnsi"/>
          <w:sz w:val="28"/>
          <w:szCs w:val="28"/>
        </w:rPr>
        <w:t>Rhizoctonia</w:t>
      </w:r>
      <w:proofErr w:type="spellEnd"/>
      <w:r w:rsidRPr="003E028B">
        <w:rPr>
          <w:rStyle w:val="0pt"/>
          <w:rFonts w:eastAsiaTheme="minorHAnsi"/>
          <w:sz w:val="28"/>
          <w:szCs w:val="28"/>
          <w:lang w:val="ru-RU"/>
        </w:rPr>
        <w:t xml:space="preserve">, </w:t>
      </w:r>
      <w:proofErr w:type="spellStart"/>
      <w:r w:rsidRPr="003E028B">
        <w:rPr>
          <w:rStyle w:val="0pt"/>
          <w:rFonts w:eastAsiaTheme="minorHAnsi"/>
          <w:sz w:val="28"/>
          <w:szCs w:val="28"/>
        </w:rPr>
        <w:t>Pythium</w:t>
      </w:r>
      <w:proofErr w:type="spellEnd"/>
      <w:r w:rsidRPr="003E028B">
        <w:rPr>
          <w:rStyle w:val="0pt"/>
          <w:rFonts w:eastAsiaTheme="minorHAnsi"/>
          <w:sz w:val="28"/>
          <w:szCs w:val="28"/>
          <w:lang w:val="ru-RU"/>
        </w:rPr>
        <w:t>.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E028B" w:rsidRPr="003E028B" w:rsidRDefault="003E028B" w:rsidP="003E0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028B">
        <w:rPr>
          <w:rFonts w:ascii="Times New Roman" w:hAnsi="Times New Roman" w:cs="Times New Roman"/>
          <w:color w:val="000000"/>
          <w:sz w:val="28"/>
          <w:szCs w:val="28"/>
        </w:rPr>
        <w:t>Болезнь поражает преимущественно посевы хвойных по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>род (сосны, ели, лиственницы), в меньшей степени от нее страдают всходы клена, липы, вяза, тополя и других лиственных пород.</w:t>
      </w:r>
    </w:p>
    <w:p w:rsidR="003E028B" w:rsidRPr="003E028B" w:rsidRDefault="003E028B" w:rsidP="003E0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028B">
        <w:rPr>
          <w:rFonts w:ascii="Times New Roman" w:hAnsi="Times New Roman" w:cs="Times New Roman"/>
          <w:color w:val="000000"/>
          <w:sz w:val="28"/>
          <w:szCs w:val="28"/>
        </w:rPr>
        <w:t>Полегание сеянцев развивается чаще всего на посевах не стар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>ше 2-3 месяцев. При этом процесс заболевания под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разделяют на две фазы: </w:t>
      </w:r>
      <w:proofErr w:type="spellStart"/>
      <w:r w:rsidRPr="003E028B">
        <w:rPr>
          <w:rFonts w:ascii="Times New Roman" w:hAnsi="Times New Roman" w:cs="Times New Roman"/>
          <w:color w:val="000000"/>
          <w:sz w:val="28"/>
          <w:szCs w:val="28"/>
        </w:rPr>
        <w:t>довсх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довую</w:t>
      </w:r>
      <w:proofErr w:type="spellEnd"/>
      <w:r w:rsidRPr="003E028B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gramStart"/>
      <w:r w:rsidRPr="003E028B">
        <w:rPr>
          <w:rFonts w:ascii="Times New Roman" w:hAnsi="Times New Roman" w:cs="Times New Roman"/>
          <w:color w:val="000000"/>
          <w:sz w:val="28"/>
          <w:szCs w:val="28"/>
        </w:rPr>
        <w:t>послевсходовую</w:t>
      </w:r>
      <w:proofErr w:type="gramEnd"/>
      <w:r w:rsidRPr="003E028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E028B" w:rsidRPr="003E028B" w:rsidRDefault="003E028B" w:rsidP="003E0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D47BA">
        <w:rPr>
          <w:rFonts w:ascii="Times New Roman" w:hAnsi="Times New Roman" w:cs="Times New Roman"/>
          <w:i/>
          <w:color w:val="000000"/>
          <w:sz w:val="28"/>
          <w:szCs w:val="28"/>
        </w:rPr>
        <w:t>Довсходовая</w:t>
      </w:r>
      <w:proofErr w:type="spellEnd"/>
      <w:r w:rsidRPr="007D47BA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(скрытая) фаза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 xml:space="preserve"> развивается в первые дни прораста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>ния высеянных семян. Под действием токсических веществ возбудителей боле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ни, формирующиеся корешки, и содер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жимое семени загнивают, и молодой проросток отмирает, не успевая выйти на поверхность почвы. Основным внешним признаком </w:t>
      </w:r>
      <w:proofErr w:type="spellStart"/>
      <w:r w:rsidRPr="003E028B">
        <w:rPr>
          <w:rFonts w:ascii="Times New Roman" w:hAnsi="Times New Roman" w:cs="Times New Roman"/>
          <w:color w:val="000000"/>
          <w:sz w:val="28"/>
          <w:szCs w:val="28"/>
        </w:rPr>
        <w:t>довсхо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>довой</w:t>
      </w:r>
      <w:proofErr w:type="spellEnd"/>
      <w:r w:rsidRPr="003E028B">
        <w:rPr>
          <w:rFonts w:ascii="Times New Roman" w:hAnsi="Times New Roman" w:cs="Times New Roman"/>
          <w:color w:val="000000"/>
          <w:sz w:val="28"/>
          <w:szCs w:val="28"/>
        </w:rPr>
        <w:t xml:space="preserve"> фазы являются редкие всходы в посевном отд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лении.</w:t>
      </w:r>
    </w:p>
    <w:p w:rsidR="003E028B" w:rsidRPr="003E028B" w:rsidRDefault="003E028B" w:rsidP="003E028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47BA">
        <w:rPr>
          <w:rFonts w:ascii="Times New Roman" w:hAnsi="Times New Roman" w:cs="Times New Roman"/>
          <w:i/>
          <w:color w:val="000000"/>
          <w:sz w:val="28"/>
          <w:szCs w:val="28"/>
        </w:rPr>
        <w:t>Послевсходовая фаза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 xml:space="preserve"> развития проявляется на 5-20-дневных сеянцах. У них загнивают периферические (наружные) части цент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>рального корешка и основание стебелька. Стебелек у корневой шей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ки утончается, в этом месте 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образуется бурая кольцевая перетяжка, он теряет упругость, ложится на зе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лю и отмирает. Отмершие сеян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>цы располагаются куртинами. Это объясняе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ся тем, что грибница патогенов распространяется по поверхности почвы от больных рас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тений </w:t>
      </w:r>
      <w:proofErr w:type="gramStart"/>
      <w:r w:rsidRPr="003E028B">
        <w:rPr>
          <w:rFonts w:ascii="Times New Roman" w:hAnsi="Times New Roman" w:cs="Times New Roman"/>
          <w:color w:val="000000"/>
          <w:sz w:val="28"/>
          <w:szCs w:val="28"/>
        </w:rPr>
        <w:t>к</w:t>
      </w:r>
      <w:proofErr w:type="gramEnd"/>
      <w:r w:rsidRPr="003E028B">
        <w:rPr>
          <w:rFonts w:ascii="Times New Roman" w:hAnsi="Times New Roman" w:cs="Times New Roman"/>
          <w:color w:val="000000"/>
          <w:sz w:val="28"/>
          <w:szCs w:val="28"/>
        </w:rPr>
        <w:t xml:space="preserve"> здоровым. </w:t>
      </w:r>
    </w:p>
    <w:p w:rsidR="003E028B" w:rsidRPr="003E028B" w:rsidRDefault="003E028B" w:rsidP="003E028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028B">
        <w:rPr>
          <w:rFonts w:ascii="Times New Roman" w:hAnsi="Times New Roman" w:cs="Times New Roman"/>
          <w:color w:val="000000"/>
          <w:sz w:val="28"/>
          <w:szCs w:val="28"/>
        </w:rPr>
        <w:t>Во влажную погоду у корневой шейки зараженных сеянцев мож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>но з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метить слабый паутинистый налет мицелия и спороношения гриба. Больные сеянцы легко выдергиваются из почвы вместе с осе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>вым цилиндром корешка. Загнивание корешков у молодых сеянцев может наблюдаться и в возрасте 6-8 недель, причем растения уже не полегают, отмирают стоя, так как к этому времени их стволики дос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таточно одревесневают. </w:t>
      </w:r>
    </w:p>
    <w:p w:rsidR="008A43AD" w:rsidRDefault="003E028B" w:rsidP="003E028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028B">
        <w:rPr>
          <w:rFonts w:ascii="Times New Roman" w:hAnsi="Times New Roman" w:cs="Times New Roman"/>
          <w:color w:val="000000"/>
          <w:sz w:val="28"/>
          <w:szCs w:val="28"/>
        </w:rPr>
        <w:t>Интенсивность развития болезни зависит от многих факторов: пого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 xml:space="preserve">ных условий весеннего периода, степени зараженности почвы патогенными грибами, времени и глубины посева семян, состояния сеянцев. </w:t>
      </w:r>
    </w:p>
    <w:p w:rsidR="003E028B" w:rsidRPr="003E028B" w:rsidRDefault="003E028B" w:rsidP="003E028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028B">
        <w:rPr>
          <w:rFonts w:ascii="Times New Roman" w:hAnsi="Times New Roman" w:cs="Times New Roman"/>
          <w:color w:val="000000"/>
          <w:sz w:val="28"/>
          <w:szCs w:val="28"/>
        </w:rPr>
        <w:t>Наиболее ч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 xml:space="preserve">сто полегание сеянцев вызывается грибами рода </w:t>
      </w:r>
      <w:proofErr w:type="spellStart"/>
      <w:r w:rsidRPr="003E028B">
        <w:rPr>
          <w:rStyle w:val="0pt"/>
          <w:rFonts w:eastAsiaTheme="minorHAnsi"/>
          <w:sz w:val="28"/>
          <w:szCs w:val="28"/>
        </w:rPr>
        <w:t>Fusarium</w:t>
      </w:r>
      <w:proofErr w:type="spellEnd"/>
      <w:r w:rsidRPr="003E028B">
        <w:rPr>
          <w:rStyle w:val="0pt"/>
          <w:rFonts w:eastAsiaTheme="minorHAnsi"/>
          <w:sz w:val="28"/>
          <w:szCs w:val="28"/>
          <w:lang w:val="ru-RU"/>
        </w:rPr>
        <w:t>.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 xml:space="preserve"> В этом случае б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 xml:space="preserve">лезнь называют </w:t>
      </w:r>
      <w:r w:rsidRPr="003E028B">
        <w:rPr>
          <w:rStyle w:val="0pt"/>
          <w:rFonts w:eastAsiaTheme="minorHAnsi"/>
          <w:sz w:val="28"/>
          <w:szCs w:val="28"/>
          <w:lang w:val="ru-RU"/>
        </w:rPr>
        <w:t>фузариозом.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E028B" w:rsidRPr="003E028B" w:rsidRDefault="003E028B" w:rsidP="003E028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028B">
        <w:rPr>
          <w:rFonts w:ascii="Times New Roman" w:hAnsi="Times New Roman" w:cs="Times New Roman"/>
          <w:color w:val="000000"/>
          <w:sz w:val="28"/>
          <w:szCs w:val="28"/>
        </w:rPr>
        <w:t>Патогенность их по отношению к разным породам неодинакова. Ос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бенно рас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пространены и опасны виды </w:t>
      </w:r>
      <w:r w:rsidRPr="003E028B">
        <w:rPr>
          <w:rStyle w:val="0pt"/>
          <w:rFonts w:eastAsiaTheme="minorHAnsi"/>
          <w:sz w:val="28"/>
          <w:szCs w:val="28"/>
        </w:rPr>
        <w:t>F</w:t>
      </w:r>
      <w:r w:rsidRPr="003E028B">
        <w:rPr>
          <w:rStyle w:val="0pt"/>
          <w:rFonts w:eastAsiaTheme="minorHAnsi"/>
          <w:sz w:val="28"/>
          <w:szCs w:val="28"/>
          <w:lang w:val="ru-RU"/>
        </w:rPr>
        <w:t>.</w:t>
      </w:r>
      <w:proofErr w:type="spellStart"/>
      <w:r w:rsidRPr="003E028B">
        <w:rPr>
          <w:rStyle w:val="0pt"/>
          <w:rFonts w:eastAsiaTheme="minorHAnsi"/>
          <w:sz w:val="28"/>
          <w:szCs w:val="28"/>
        </w:rPr>
        <w:t>oxysporium</w:t>
      </w:r>
      <w:proofErr w:type="spellEnd"/>
      <w:r w:rsidRPr="003E028B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3E028B">
        <w:rPr>
          <w:rStyle w:val="0pt"/>
          <w:rFonts w:eastAsiaTheme="minorHAnsi"/>
          <w:sz w:val="28"/>
          <w:szCs w:val="28"/>
        </w:rPr>
        <w:t>Sch</w:t>
      </w:r>
      <w:proofErr w:type="spellEnd"/>
      <w:r w:rsidRPr="003E028B">
        <w:rPr>
          <w:rStyle w:val="0pt"/>
          <w:rFonts w:eastAsiaTheme="minorHAnsi"/>
          <w:sz w:val="28"/>
          <w:szCs w:val="28"/>
          <w:lang w:val="ru-RU"/>
        </w:rPr>
        <w:t xml:space="preserve">., </w:t>
      </w:r>
      <w:r w:rsidRPr="003E028B">
        <w:rPr>
          <w:rStyle w:val="0pt"/>
          <w:rFonts w:eastAsiaTheme="minorHAnsi"/>
          <w:sz w:val="28"/>
          <w:szCs w:val="28"/>
        </w:rPr>
        <w:t>F</w:t>
      </w:r>
      <w:r w:rsidRPr="003E028B">
        <w:rPr>
          <w:rStyle w:val="0pt"/>
          <w:rFonts w:eastAsiaTheme="minorHAnsi"/>
          <w:sz w:val="28"/>
          <w:szCs w:val="28"/>
          <w:lang w:val="ru-RU"/>
        </w:rPr>
        <w:t xml:space="preserve">. </w:t>
      </w:r>
      <w:proofErr w:type="spellStart"/>
      <w:r w:rsidRPr="003E028B">
        <w:rPr>
          <w:rStyle w:val="0pt"/>
          <w:rFonts w:eastAsiaTheme="minorHAnsi"/>
          <w:sz w:val="28"/>
          <w:szCs w:val="28"/>
        </w:rPr>
        <w:t>sporotrichoides</w:t>
      </w:r>
      <w:proofErr w:type="spellEnd"/>
      <w:r w:rsidRPr="003E028B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3E028B">
        <w:rPr>
          <w:rStyle w:val="0pt"/>
          <w:rFonts w:eastAsiaTheme="minorHAnsi"/>
          <w:sz w:val="28"/>
          <w:szCs w:val="28"/>
        </w:rPr>
        <w:t>Scharb</w:t>
      </w:r>
      <w:proofErr w:type="spellEnd"/>
      <w:r w:rsidRPr="003E028B">
        <w:rPr>
          <w:rStyle w:val="0pt"/>
          <w:rFonts w:eastAsiaTheme="minorHAnsi"/>
          <w:sz w:val="28"/>
          <w:szCs w:val="28"/>
          <w:lang w:val="ru-RU"/>
        </w:rPr>
        <w:t xml:space="preserve">., </w:t>
      </w:r>
      <w:r w:rsidRPr="003E028B">
        <w:rPr>
          <w:rStyle w:val="0pt"/>
          <w:rFonts w:eastAsiaTheme="minorHAnsi"/>
          <w:sz w:val="28"/>
          <w:szCs w:val="28"/>
        </w:rPr>
        <w:t>F</w:t>
      </w:r>
      <w:r w:rsidRPr="003E028B">
        <w:rPr>
          <w:rStyle w:val="0pt"/>
          <w:rFonts w:eastAsiaTheme="minorHAnsi"/>
          <w:sz w:val="28"/>
          <w:szCs w:val="28"/>
          <w:lang w:val="ru-RU"/>
        </w:rPr>
        <w:t xml:space="preserve">. </w:t>
      </w:r>
      <w:proofErr w:type="spellStart"/>
      <w:r w:rsidRPr="003E028B">
        <w:rPr>
          <w:rStyle w:val="0pt"/>
          <w:rFonts w:eastAsiaTheme="minorHAnsi"/>
          <w:sz w:val="28"/>
          <w:szCs w:val="28"/>
        </w:rPr>
        <w:t>bulgigenum</w:t>
      </w:r>
      <w:proofErr w:type="spellEnd"/>
      <w:r w:rsidRPr="003E028B">
        <w:rPr>
          <w:rStyle w:val="0pt"/>
          <w:rFonts w:eastAsiaTheme="minorHAnsi"/>
          <w:sz w:val="28"/>
          <w:szCs w:val="28"/>
          <w:lang w:val="ru-RU"/>
        </w:rPr>
        <w:t xml:space="preserve"> </w:t>
      </w:r>
      <w:r w:rsidRPr="003E028B">
        <w:rPr>
          <w:rStyle w:val="0pt"/>
          <w:rFonts w:eastAsiaTheme="minorHAnsi"/>
          <w:sz w:val="28"/>
          <w:szCs w:val="28"/>
        </w:rPr>
        <w:t>Cooke</w:t>
      </w:r>
      <w:r w:rsidRPr="003E028B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3E028B">
        <w:rPr>
          <w:rStyle w:val="0pt"/>
          <w:rFonts w:eastAsiaTheme="minorHAnsi"/>
          <w:sz w:val="28"/>
          <w:szCs w:val="28"/>
        </w:rPr>
        <w:t>etMass</w:t>
      </w:r>
      <w:proofErr w:type="spellEnd"/>
      <w:r w:rsidRPr="003E028B">
        <w:rPr>
          <w:rStyle w:val="0pt"/>
          <w:rFonts w:eastAsiaTheme="minorHAnsi"/>
          <w:sz w:val="28"/>
          <w:szCs w:val="28"/>
          <w:lang w:val="ru-RU"/>
        </w:rPr>
        <w:t>.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 xml:space="preserve"> Это факультативные паразиты, обита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щие в почве на растительных остатках, в том числе и на от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>мерших частях сельскохозяйственных культур. На пораженных се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>янцах они формируют б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 xml:space="preserve">лую с розоватым оттенком грибницу. </w:t>
      </w:r>
    </w:p>
    <w:p w:rsidR="003E028B" w:rsidRPr="003E028B" w:rsidRDefault="003E028B" w:rsidP="003E028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028B">
        <w:rPr>
          <w:rFonts w:ascii="Times New Roman" w:hAnsi="Times New Roman" w:cs="Times New Roman"/>
          <w:color w:val="000000"/>
          <w:sz w:val="28"/>
          <w:szCs w:val="28"/>
        </w:rPr>
        <w:t>Основным источником инфекции, вызывающей полегание сеян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>цев, я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ляются зараженная почва, значительно реже - семена, заг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>рязненные спорами патогенов.</w:t>
      </w:r>
    </w:p>
    <w:p w:rsidR="003E028B" w:rsidRPr="003E028B" w:rsidRDefault="003E028B" w:rsidP="003E0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028B">
        <w:rPr>
          <w:rFonts w:ascii="Times New Roman" w:hAnsi="Times New Roman" w:cs="Times New Roman"/>
          <w:color w:val="000000"/>
          <w:sz w:val="28"/>
          <w:szCs w:val="28"/>
        </w:rPr>
        <w:t xml:space="preserve"> Полегание не следует </w:t>
      </w:r>
      <w:r w:rsidR="008A43AD">
        <w:rPr>
          <w:rFonts w:ascii="Times New Roman" w:hAnsi="Times New Roman" w:cs="Times New Roman"/>
          <w:color w:val="000000"/>
          <w:sz w:val="28"/>
          <w:szCs w:val="28"/>
        </w:rPr>
        <w:t>путать с другими заболеваниями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. Для устано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ления причины заболевания исполь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>зуют влажную камеру или проводят ми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роскопический анализ пора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>женных участков сеянцев по методу И.И. Жура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лева.</w:t>
      </w:r>
    </w:p>
    <w:p w:rsidR="008A43AD" w:rsidRPr="003E028B" w:rsidRDefault="008A43AD" w:rsidP="003E0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43AD" w:rsidRPr="00621897" w:rsidRDefault="008A43AD" w:rsidP="00621897">
      <w:pPr>
        <w:pStyle w:val="a4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21897">
        <w:rPr>
          <w:rFonts w:ascii="Times New Roman" w:hAnsi="Times New Roman" w:cs="Times New Roman"/>
          <w:b/>
          <w:sz w:val="28"/>
          <w:szCs w:val="28"/>
        </w:rPr>
        <w:t>Выпревание</w:t>
      </w:r>
      <w:proofErr w:type="spellEnd"/>
      <w:r w:rsidRPr="00621897">
        <w:rPr>
          <w:rFonts w:ascii="Times New Roman" w:hAnsi="Times New Roman" w:cs="Times New Roman"/>
          <w:b/>
          <w:sz w:val="28"/>
          <w:szCs w:val="28"/>
        </w:rPr>
        <w:t xml:space="preserve"> сеянцев. </w:t>
      </w:r>
    </w:p>
    <w:p w:rsidR="003E028B" w:rsidRPr="003E028B" w:rsidRDefault="003E028B" w:rsidP="008A43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028B">
        <w:rPr>
          <w:rFonts w:ascii="Times New Roman" w:hAnsi="Times New Roman" w:cs="Times New Roman"/>
          <w:color w:val="000000"/>
          <w:sz w:val="28"/>
          <w:szCs w:val="28"/>
        </w:rPr>
        <w:t xml:space="preserve">Болезнь вызывается двумя видами грибов - </w:t>
      </w:r>
      <w:proofErr w:type="spellStart"/>
      <w:r w:rsidRPr="003E028B">
        <w:rPr>
          <w:rStyle w:val="0pt"/>
          <w:rFonts w:eastAsiaTheme="minorHAnsi"/>
          <w:sz w:val="28"/>
          <w:szCs w:val="28"/>
        </w:rPr>
        <w:t>Sclerotinia</w:t>
      </w:r>
      <w:proofErr w:type="spellEnd"/>
      <w:r w:rsidRPr="003E028B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3E028B">
        <w:rPr>
          <w:rStyle w:val="0pt"/>
          <w:rFonts w:eastAsiaTheme="minorHAnsi"/>
          <w:sz w:val="28"/>
          <w:szCs w:val="28"/>
        </w:rPr>
        <w:t>grami</w:t>
      </w:r>
      <w:proofErr w:type="spellEnd"/>
      <w:r w:rsidRPr="003E028B">
        <w:rPr>
          <w:rStyle w:val="0pt"/>
          <w:rFonts w:eastAsiaTheme="minorHAnsi"/>
          <w:sz w:val="28"/>
          <w:szCs w:val="28"/>
          <w:lang w:val="ru-RU"/>
        </w:rPr>
        <w:t xml:space="preserve">- </w:t>
      </w:r>
      <w:proofErr w:type="spellStart"/>
      <w:r w:rsidRPr="003E028B">
        <w:rPr>
          <w:rStyle w:val="0pt"/>
          <w:rFonts w:eastAsiaTheme="minorHAnsi"/>
          <w:sz w:val="28"/>
          <w:szCs w:val="28"/>
        </w:rPr>
        <w:t>nearum</w:t>
      </w:r>
      <w:proofErr w:type="spellEnd"/>
      <w:r w:rsidRPr="003E028B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3E028B">
        <w:rPr>
          <w:rStyle w:val="0pt"/>
          <w:rFonts w:eastAsiaTheme="minorHAnsi"/>
          <w:sz w:val="28"/>
          <w:szCs w:val="28"/>
        </w:rPr>
        <w:t>Elen</w:t>
      </w:r>
      <w:proofErr w:type="spellEnd"/>
      <w:r w:rsidRPr="003E028B">
        <w:rPr>
          <w:rStyle w:val="0pt"/>
          <w:rFonts w:eastAsiaTheme="minorHAnsi"/>
          <w:sz w:val="28"/>
          <w:szCs w:val="28"/>
          <w:lang w:val="ru-RU"/>
        </w:rPr>
        <w:t>,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3E028B">
        <w:rPr>
          <w:rStyle w:val="0pt"/>
          <w:rFonts w:eastAsiaTheme="minorHAnsi"/>
          <w:sz w:val="28"/>
          <w:szCs w:val="28"/>
        </w:rPr>
        <w:t>Typhula</w:t>
      </w:r>
      <w:proofErr w:type="spellEnd"/>
      <w:r w:rsidRPr="003E028B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3E028B">
        <w:rPr>
          <w:rStyle w:val="0pt"/>
          <w:rFonts w:eastAsiaTheme="minorHAnsi"/>
          <w:sz w:val="28"/>
          <w:szCs w:val="28"/>
        </w:rPr>
        <w:t>graminearum</w:t>
      </w:r>
      <w:proofErr w:type="spellEnd"/>
      <w:r w:rsidRPr="003E028B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3E028B">
        <w:rPr>
          <w:rStyle w:val="0pt"/>
          <w:rFonts w:eastAsiaTheme="minorHAnsi"/>
          <w:sz w:val="28"/>
          <w:szCs w:val="28"/>
        </w:rPr>
        <w:t>Gul</w:t>
      </w:r>
      <w:proofErr w:type="spellEnd"/>
      <w:r w:rsidRPr="003E028B">
        <w:rPr>
          <w:rStyle w:val="0pt"/>
          <w:rFonts w:eastAsiaTheme="minorHAnsi"/>
          <w:sz w:val="28"/>
          <w:szCs w:val="28"/>
          <w:lang w:val="ru-RU"/>
        </w:rPr>
        <w:t>.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 xml:space="preserve"> Они поражают преимуще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>ственно 1-2-летние сеянцы сосны и ели, вызывая у них ослабление ростовых процессов, засыхание верхушек с последующим образова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нием </w:t>
      </w:r>
      <w:proofErr w:type="spellStart"/>
      <w:r w:rsidRPr="003E028B">
        <w:rPr>
          <w:rFonts w:ascii="Times New Roman" w:hAnsi="Times New Roman" w:cs="Times New Roman"/>
          <w:color w:val="000000"/>
          <w:sz w:val="28"/>
          <w:szCs w:val="28"/>
        </w:rPr>
        <w:t>многовершинности</w:t>
      </w:r>
      <w:proofErr w:type="spellEnd"/>
      <w:r w:rsidRPr="003E028B">
        <w:rPr>
          <w:rFonts w:ascii="Times New Roman" w:hAnsi="Times New Roman" w:cs="Times New Roman"/>
          <w:color w:val="000000"/>
          <w:sz w:val="28"/>
          <w:szCs w:val="28"/>
        </w:rPr>
        <w:t xml:space="preserve"> либо полное их отмирание.</w:t>
      </w:r>
    </w:p>
    <w:p w:rsidR="003E028B" w:rsidRPr="003E028B" w:rsidRDefault="003E028B" w:rsidP="008A43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028B">
        <w:rPr>
          <w:rFonts w:ascii="Times New Roman" w:hAnsi="Times New Roman" w:cs="Times New Roman"/>
          <w:color w:val="000000"/>
          <w:sz w:val="28"/>
          <w:szCs w:val="28"/>
        </w:rPr>
        <w:t>Заражение происходит осенью спорами. Первые внешние признаки п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ражения появляются в период весеннего снеготаяния. На пораженных экзе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плярах, рас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>полагающихся небольшими куртинами, развивается возду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ш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ный па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>утинистый мицелий, обволакивающий верхние части сеянцев. Под влиян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ем токсинов гриба хвоя становится красновато-бурой и от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>мирает вместе с верхушкой молодых растений. К этому времени воздушная грибница упло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няется и образует склероции, которые располагаются на стволике ниже ве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хушечной почки или внутри него. Летом опавшие на землю склероции нах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дятся в состоянии по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>коя, а осенью (в октябре-ноябре) прорастают и о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разуют плодо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вые тела </w:t>
      </w:r>
      <w:proofErr w:type="gramStart"/>
      <w:r w:rsidRPr="003E028B">
        <w:rPr>
          <w:rFonts w:ascii="Times New Roman" w:hAnsi="Times New Roman" w:cs="Times New Roman"/>
          <w:color w:val="000000"/>
          <w:sz w:val="28"/>
          <w:szCs w:val="28"/>
        </w:rPr>
        <w:t>-а</w:t>
      </w:r>
      <w:proofErr w:type="gramEnd"/>
      <w:r w:rsidRPr="003E028B">
        <w:rPr>
          <w:rFonts w:ascii="Times New Roman" w:hAnsi="Times New Roman" w:cs="Times New Roman"/>
          <w:color w:val="000000"/>
          <w:sz w:val="28"/>
          <w:szCs w:val="28"/>
        </w:rPr>
        <w:t xml:space="preserve">потеции - 2-7 мм в диаметре. Они располагаются на ножке, 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дос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>тигающей в длину 2-10 мм. На одном склероции обычно образует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>ся до 3-4 апотециев.</w:t>
      </w:r>
    </w:p>
    <w:p w:rsidR="003E028B" w:rsidRPr="003E028B" w:rsidRDefault="003E028B" w:rsidP="008A43A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028B">
        <w:rPr>
          <w:rFonts w:ascii="Times New Roman" w:hAnsi="Times New Roman" w:cs="Times New Roman"/>
          <w:color w:val="000000"/>
          <w:sz w:val="28"/>
          <w:szCs w:val="28"/>
        </w:rPr>
        <w:t>Интенсивному развитию болезни благоприятствует прохладная погода с частыми дождями, особенно во второй полови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>не лета и осенью, а также мягкая многоснежная зима и затяжная весна с продолжительным периодом снеготаяния, избыток азотных удобрений. Поражение сеянцев в питомнике носит куртинный ха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рактер и чаще всего встречается в пониженных местах с застоем талых весенних вод, а также там, где отмечается обильное развитие сорной травянистой растительности. </w:t>
      </w:r>
    </w:p>
    <w:p w:rsidR="008A43AD" w:rsidRDefault="008A43AD" w:rsidP="008A43AD">
      <w:pPr>
        <w:pStyle w:val="a4"/>
        <w:shd w:val="clear" w:color="auto" w:fill="FFFFFF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A43AD" w:rsidRPr="00621897" w:rsidRDefault="008A43AD" w:rsidP="00621897">
      <w:pPr>
        <w:pStyle w:val="a4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1897">
        <w:rPr>
          <w:rFonts w:ascii="Times New Roman" w:hAnsi="Times New Roman" w:cs="Times New Roman"/>
          <w:b/>
          <w:sz w:val="28"/>
          <w:szCs w:val="28"/>
        </w:rPr>
        <w:t>Плесневые заболевания и гнили сеянцев и молодых культур.</w:t>
      </w:r>
    </w:p>
    <w:p w:rsidR="008A43AD" w:rsidRDefault="008A43AD" w:rsidP="00621897">
      <w:pPr>
        <w:pStyle w:val="23"/>
        <w:shd w:val="clear" w:color="auto" w:fill="auto"/>
        <w:tabs>
          <w:tab w:val="left" w:pos="355"/>
        </w:tabs>
        <w:spacing w:before="0" w:after="0" w:line="240" w:lineRule="auto"/>
        <w:ind w:left="709" w:firstLine="0"/>
        <w:jc w:val="both"/>
        <w:rPr>
          <w:color w:val="000000"/>
          <w:sz w:val="28"/>
          <w:szCs w:val="28"/>
        </w:rPr>
      </w:pPr>
    </w:p>
    <w:p w:rsidR="003E028B" w:rsidRPr="008A43AD" w:rsidRDefault="003E028B" w:rsidP="008A43AD">
      <w:pPr>
        <w:pStyle w:val="23"/>
        <w:shd w:val="clear" w:color="auto" w:fill="auto"/>
        <w:tabs>
          <w:tab w:val="left" w:pos="355"/>
        </w:tabs>
        <w:spacing w:before="0" w:after="0" w:line="240" w:lineRule="auto"/>
        <w:ind w:firstLine="709"/>
        <w:jc w:val="both"/>
        <w:rPr>
          <w:i/>
          <w:sz w:val="28"/>
          <w:szCs w:val="28"/>
        </w:rPr>
      </w:pPr>
      <w:r w:rsidRPr="008A43AD">
        <w:rPr>
          <w:i/>
          <w:color w:val="000000"/>
          <w:sz w:val="28"/>
          <w:szCs w:val="28"/>
        </w:rPr>
        <w:t>Гниль корней сеянцев дуба</w:t>
      </w:r>
    </w:p>
    <w:p w:rsidR="003E028B" w:rsidRPr="003E028B" w:rsidRDefault="003E028B" w:rsidP="008A43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028B">
        <w:rPr>
          <w:rFonts w:ascii="Times New Roman" w:hAnsi="Times New Roman" w:cs="Times New Roman"/>
          <w:color w:val="000000"/>
          <w:sz w:val="28"/>
          <w:szCs w:val="28"/>
        </w:rPr>
        <w:t>Наиболее часто возбудителем болезни служит гриб под названием д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 xml:space="preserve">бовый </w:t>
      </w:r>
      <w:proofErr w:type="spellStart"/>
      <w:r w:rsidRPr="003E028B">
        <w:rPr>
          <w:rFonts w:ascii="Times New Roman" w:hAnsi="Times New Roman" w:cs="Times New Roman"/>
          <w:color w:val="000000"/>
          <w:sz w:val="28"/>
          <w:szCs w:val="28"/>
        </w:rPr>
        <w:t>корнедушитель</w:t>
      </w:r>
      <w:proofErr w:type="spellEnd"/>
      <w:r w:rsidRPr="003E028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E028B">
        <w:rPr>
          <w:rStyle w:val="0pt"/>
          <w:rFonts w:eastAsiaTheme="minorHAnsi"/>
          <w:sz w:val="28"/>
          <w:szCs w:val="28"/>
          <w:lang w:val="ru-RU"/>
        </w:rPr>
        <w:t>(</w:t>
      </w:r>
      <w:proofErr w:type="spellStart"/>
      <w:r w:rsidRPr="003E028B">
        <w:rPr>
          <w:rStyle w:val="0pt"/>
          <w:rFonts w:eastAsiaTheme="minorHAnsi"/>
          <w:sz w:val="28"/>
          <w:szCs w:val="28"/>
        </w:rPr>
        <w:t>Rosellinia</w:t>
      </w:r>
      <w:proofErr w:type="spellEnd"/>
      <w:r w:rsidRPr="003E028B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3E028B">
        <w:rPr>
          <w:rStyle w:val="0pt"/>
          <w:rFonts w:eastAsiaTheme="minorHAnsi"/>
          <w:sz w:val="28"/>
          <w:szCs w:val="28"/>
        </w:rPr>
        <w:t>quercina</w:t>
      </w:r>
      <w:proofErr w:type="spellEnd"/>
      <w:r w:rsidRPr="003E028B">
        <w:rPr>
          <w:rStyle w:val="0pt"/>
          <w:rFonts w:eastAsiaTheme="minorHAnsi"/>
          <w:sz w:val="28"/>
          <w:szCs w:val="28"/>
          <w:lang w:val="ru-RU"/>
        </w:rPr>
        <w:t xml:space="preserve"> </w:t>
      </w:r>
      <w:r w:rsidRPr="003E028B">
        <w:rPr>
          <w:rStyle w:val="0pt"/>
          <w:rFonts w:eastAsiaTheme="minorHAnsi"/>
          <w:sz w:val="28"/>
          <w:szCs w:val="28"/>
        </w:rPr>
        <w:t>Hart</w:t>
      </w:r>
      <w:r w:rsidRPr="003E028B">
        <w:rPr>
          <w:rStyle w:val="0pt"/>
          <w:rFonts w:eastAsiaTheme="minorHAnsi"/>
          <w:sz w:val="28"/>
          <w:szCs w:val="28"/>
          <w:lang w:val="ru-RU"/>
        </w:rPr>
        <w:t>.).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 xml:space="preserve"> Он относится к сумчатым грибам к группе порядков пиреномицеты.</w:t>
      </w:r>
    </w:p>
    <w:p w:rsidR="003E028B" w:rsidRPr="003E028B" w:rsidRDefault="003E028B" w:rsidP="008A43A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028B">
        <w:rPr>
          <w:rFonts w:ascii="Times New Roman" w:hAnsi="Times New Roman" w:cs="Times New Roman"/>
          <w:color w:val="000000"/>
          <w:sz w:val="28"/>
          <w:szCs w:val="28"/>
        </w:rPr>
        <w:t>Первые внешние признаки поражения проявляются в середине лета. У пораженных дубков начинают увядать верхние листья. По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>степенно процесс распространяется на все растения, и они засыха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>ют. Причиной отмирания с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янцев является загнивание центрально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>го корня, на нем под корой видна б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ловатого цвета грибница и тон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кие ветвистые темно-бурые </w:t>
      </w:r>
      <w:proofErr w:type="spellStart"/>
      <w:r w:rsidRPr="003E028B">
        <w:rPr>
          <w:rFonts w:ascii="Times New Roman" w:hAnsi="Times New Roman" w:cs="Times New Roman"/>
          <w:color w:val="000000"/>
          <w:sz w:val="28"/>
          <w:szCs w:val="28"/>
        </w:rPr>
        <w:t>ризоктонии</w:t>
      </w:r>
      <w:proofErr w:type="spellEnd"/>
      <w:r w:rsidRPr="003E028B">
        <w:rPr>
          <w:rFonts w:ascii="Times New Roman" w:hAnsi="Times New Roman" w:cs="Times New Roman"/>
          <w:color w:val="000000"/>
          <w:sz w:val="28"/>
          <w:szCs w:val="28"/>
        </w:rPr>
        <w:t>. К осени на корнях усыхаю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>щих дубков, особенно в местах прикрепления бок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вых корешков, образуются мелкие шаровидные темного цвета склероции диамет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ром 1-2 мм. Они зимуют и весной следующего года прорастают. </w:t>
      </w:r>
    </w:p>
    <w:p w:rsidR="003E028B" w:rsidRPr="003E028B" w:rsidRDefault="003E028B" w:rsidP="008A43A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028B">
        <w:rPr>
          <w:rFonts w:ascii="Times New Roman" w:hAnsi="Times New Roman" w:cs="Times New Roman"/>
          <w:color w:val="000000"/>
          <w:sz w:val="28"/>
          <w:szCs w:val="28"/>
        </w:rPr>
        <w:t>Заболева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>ние имеет четко выраженный куртинный характер. Болезнь особен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>но сильно развивается в сырую теплую погоду. Поврежденные рас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>тения при благоприятных условиях могут оправиться, но гриб на корнях м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жет продолжать свое развитие и вызывать заражение со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>седних дубков. Да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ная болезнь в условиях Беларуси встречается редко.</w:t>
      </w:r>
    </w:p>
    <w:p w:rsidR="003E028B" w:rsidRPr="008A43AD" w:rsidRDefault="003E028B" w:rsidP="003E028B">
      <w:pPr>
        <w:pStyle w:val="20"/>
        <w:shd w:val="clear" w:color="auto" w:fill="auto"/>
        <w:tabs>
          <w:tab w:val="left" w:pos="346"/>
        </w:tabs>
        <w:spacing w:before="0" w:after="0" w:line="240" w:lineRule="auto"/>
        <w:ind w:firstLine="709"/>
        <w:jc w:val="both"/>
        <w:rPr>
          <w:i/>
          <w:sz w:val="28"/>
          <w:szCs w:val="28"/>
        </w:rPr>
      </w:pPr>
      <w:bookmarkStart w:id="1" w:name="bookmark2"/>
      <w:r w:rsidRPr="008A43AD">
        <w:rPr>
          <w:i/>
          <w:color w:val="000000"/>
          <w:sz w:val="28"/>
          <w:szCs w:val="28"/>
        </w:rPr>
        <w:t>Серая плесень сеянцев хвойных пород</w:t>
      </w:r>
      <w:bookmarkEnd w:id="1"/>
    </w:p>
    <w:p w:rsidR="003E028B" w:rsidRPr="003E028B" w:rsidRDefault="003E028B" w:rsidP="008A43A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028B">
        <w:rPr>
          <w:rFonts w:ascii="Times New Roman" w:hAnsi="Times New Roman" w:cs="Times New Roman"/>
          <w:color w:val="000000"/>
          <w:sz w:val="28"/>
          <w:szCs w:val="28"/>
        </w:rPr>
        <w:t>Мягкие насыщенные влагой ткани сеянцев пронизываются ги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>фами гриба и нередко загнивают. При сильном же развитии болезни сеянцы часто окутываются густой грибницей и отмирают. Однако под действием солне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ч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ных лучей и ветра часто воздушная грибница разрушается. При наступлении неблагоприятных погодных условий, особенно осенью, на пораженных сея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 xml:space="preserve">цах образуются шероховатые, сначала серовато-белые, а затем чернеющие склероции диаметром 2-7 мм. Они хорошо переносят пониженные зимние температуры и весной следующего года прорастают в грибницу. </w:t>
      </w:r>
    </w:p>
    <w:p w:rsidR="003E028B" w:rsidRPr="003E028B" w:rsidRDefault="003E028B" w:rsidP="008A43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028B">
        <w:rPr>
          <w:rFonts w:ascii="Times New Roman" w:hAnsi="Times New Roman" w:cs="Times New Roman"/>
          <w:color w:val="000000"/>
          <w:sz w:val="28"/>
          <w:szCs w:val="28"/>
        </w:rPr>
        <w:t>Наиболее благоприятные условия для развития гриба создаются в з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гущенных посевах, в ме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>стах скопления снега и влаги, а также в годы с пов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шенным количе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>ством осадков в весенний период.</w:t>
      </w:r>
    </w:p>
    <w:p w:rsidR="003E028B" w:rsidRPr="003E028B" w:rsidRDefault="003E028B" w:rsidP="008A43A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028B">
        <w:rPr>
          <w:rFonts w:ascii="Times New Roman" w:hAnsi="Times New Roman" w:cs="Times New Roman"/>
          <w:color w:val="000000"/>
          <w:sz w:val="28"/>
          <w:szCs w:val="28"/>
        </w:rPr>
        <w:t>Возбудитель серой плесени является широко распространенным в пр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 xml:space="preserve">роде грибом. </w:t>
      </w:r>
    </w:p>
    <w:p w:rsidR="003E028B" w:rsidRPr="003E028B" w:rsidRDefault="003E028B" w:rsidP="008A43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028B">
        <w:rPr>
          <w:rFonts w:ascii="Times New Roman" w:hAnsi="Times New Roman" w:cs="Times New Roman"/>
          <w:color w:val="000000"/>
          <w:sz w:val="28"/>
          <w:szCs w:val="28"/>
        </w:rPr>
        <w:t>В теплицах потери сеянцев хвойных пород могут дости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>гать 10-20%.</w:t>
      </w:r>
    </w:p>
    <w:p w:rsidR="007D47BA" w:rsidRDefault="007D47BA" w:rsidP="008A43AD">
      <w:pPr>
        <w:pStyle w:val="23"/>
        <w:shd w:val="clear" w:color="auto" w:fill="auto"/>
        <w:tabs>
          <w:tab w:val="left" w:pos="726"/>
        </w:tabs>
        <w:spacing w:before="0" w:after="0" w:line="240" w:lineRule="auto"/>
        <w:ind w:firstLine="709"/>
        <w:jc w:val="both"/>
        <w:rPr>
          <w:i/>
          <w:color w:val="000000"/>
          <w:sz w:val="28"/>
          <w:szCs w:val="28"/>
        </w:rPr>
      </w:pPr>
    </w:p>
    <w:p w:rsidR="003E028B" w:rsidRPr="008A43AD" w:rsidRDefault="003E028B" w:rsidP="008A43AD">
      <w:pPr>
        <w:pStyle w:val="23"/>
        <w:shd w:val="clear" w:color="auto" w:fill="auto"/>
        <w:tabs>
          <w:tab w:val="left" w:pos="726"/>
        </w:tabs>
        <w:spacing w:before="0" w:after="0" w:line="240" w:lineRule="auto"/>
        <w:ind w:firstLine="709"/>
        <w:jc w:val="both"/>
        <w:rPr>
          <w:i/>
          <w:sz w:val="28"/>
          <w:szCs w:val="28"/>
        </w:rPr>
      </w:pPr>
      <w:r w:rsidRPr="008A43AD">
        <w:rPr>
          <w:i/>
          <w:color w:val="000000"/>
          <w:sz w:val="28"/>
          <w:szCs w:val="28"/>
        </w:rPr>
        <w:lastRenderedPageBreak/>
        <w:t>Темно-оливковая плесень сеянцев хвойных пород</w:t>
      </w:r>
    </w:p>
    <w:p w:rsidR="003E028B" w:rsidRPr="003E028B" w:rsidRDefault="003E028B" w:rsidP="008A43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028B">
        <w:rPr>
          <w:rFonts w:ascii="Times New Roman" w:hAnsi="Times New Roman" w:cs="Times New Roman"/>
          <w:color w:val="000000"/>
          <w:sz w:val="28"/>
          <w:szCs w:val="28"/>
        </w:rPr>
        <w:t xml:space="preserve">Темно-оливковую плесень вызывает </w:t>
      </w:r>
      <w:proofErr w:type="spellStart"/>
      <w:r w:rsidRPr="003E028B">
        <w:rPr>
          <w:rFonts w:ascii="Times New Roman" w:hAnsi="Times New Roman" w:cs="Times New Roman"/>
          <w:color w:val="000000"/>
          <w:sz w:val="28"/>
          <w:szCs w:val="28"/>
        </w:rPr>
        <w:t>анаморфный</w:t>
      </w:r>
      <w:proofErr w:type="spellEnd"/>
      <w:r w:rsidRPr="003E028B">
        <w:rPr>
          <w:rFonts w:ascii="Times New Roman" w:hAnsi="Times New Roman" w:cs="Times New Roman"/>
          <w:color w:val="000000"/>
          <w:sz w:val="28"/>
          <w:szCs w:val="28"/>
        </w:rPr>
        <w:t xml:space="preserve"> гриб </w:t>
      </w:r>
      <w:proofErr w:type="spellStart"/>
      <w:r w:rsidRPr="003E028B">
        <w:rPr>
          <w:rStyle w:val="0pt"/>
          <w:rFonts w:eastAsiaTheme="minorHAnsi"/>
          <w:sz w:val="28"/>
          <w:szCs w:val="28"/>
        </w:rPr>
        <w:t>Cladosporium</w:t>
      </w:r>
      <w:proofErr w:type="spellEnd"/>
      <w:r w:rsidRPr="003E028B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3E028B">
        <w:rPr>
          <w:rStyle w:val="0pt"/>
          <w:rFonts w:eastAsiaTheme="minorHAnsi"/>
          <w:sz w:val="28"/>
          <w:szCs w:val="28"/>
        </w:rPr>
        <w:t>herbarum</w:t>
      </w:r>
      <w:proofErr w:type="spellEnd"/>
      <w:r w:rsidRPr="003E028B">
        <w:rPr>
          <w:rStyle w:val="0pt"/>
          <w:rFonts w:eastAsiaTheme="minorHAnsi"/>
          <w:sz w:val="28"/>
          <w:szCs w:val="28"/>
          <w:lang w:val="ru-RU"/>
        </w:rPr>
        <w:t xml:space="preserve"> </w:t>
      </w:r>
      <w:r w:rsidRPr="003E028B">
        <w:rPr>
          <w:rStyle w:val="0pt"/>
          <w:rFonts w:eastAsiaTheme="minorHAnsi"/>
          <w:sz w:val="28"/>
          <w:szCs w:val="28"/>
        </w:rPr>
        <w:t>Link</w:t>
      </w:r>
      <w:r w:rsidRPr="003E028B">
        <w:rPr>
          <w:rStyle w:val="0pt"/>
          <w:rFonts w:eastAsiaTheme="minorHAnsi"/>
          <w:sz w:val="28"/>
          <w:szCs w:val="28"/>
          <w:lang w:val="ru-RU"/>
        </w:rPr>
        <w:t>.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 xml:space="preserve"> Он преимущественно поражает хвою ослабленных сеянцев сосны.</w:t>
      </w:r>
    </w:p>
    <w:p w:rsidR="003E028B" w:rsidRPr="003E028B" w:rsidRDefault="003E028B" w:rsidP="008A43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028B">
        <w:rPr>
          <w:rFonts w:ascii="Times New Roman" w:hAnsi="Times New Roman" w:cs="Times New Roman"/>
          <w:color w:val="000000"/>
          <w:sz w:val="28"/>
          <w:szCs w:val="28"/>
        </w:rPr>
        <w:t>Заражение хвои осуществляется конидиями, которые формиру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>ются в течение всего вегетационного периода, но особенно интен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>сивно во время прохладной затяжной весны. Верхушки хвоинок тем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неют и приобретают </w:t>
      </w:r>
      <w:proofErr w:type="spellStart"/>
      <w:r w:rsidRPr="003E028B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ровато</w:t>
      </w:r>
      <w:proofErr w:type="spellEnd"/>
      <w:r w:rsidRPr="003E028B">
        <w:rPr>
          <w:rFonts w:ascii="Times New Roman" w:hAnsi="Times New Roman" w:cs="Times New Roman"/>
          <w:color w:val="000000"/>
          <w:sz w:val="28"/>
          <w:szCs w:val="28"/>
        </w:rPr>
        <w:t>-фиолетовый оттенок. Вскоре окраска распространяется по всей длине хвоинок, и они засыхают. На пора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женной хвое образуется спороношение гриба в виде мелких пучков </w:t>
      </w:r>
      <w:proofErr w:type="spellStart"/>
      <w:r w:rsidRPr="003E028B">
        <w:rPr>
          <w:rFonts w:ascii="Times New Roman" w:hAnsi="Times New Roman" w:cs="Times New Roman"/>
          <w:color w:val="000000"/>
          <w:sz w:val="28"/>
          <w:szCs w:val="28"/>
        </w:rPr>
        <w:t>конидиеносцев</w:t>
      </w:r>
      <w:proofErr w:type="spellEnd"/>
      <w:r w:rsidRPr="003E028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3E028B" w:rsidRPr="003E028B" w:rsidRDefault="003E028B" w:rsidP="008A43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028B">
        <w:rPr>
          <w:rFonts w:ascii="Times New Roman" w:hAnsi="Times New Roman" w:cs="Times New Roman"/>
          <w:color w:val="000000"/>
          <w:sz w:val="28"/>
          <w:szCs w:val="28"/>
        </w:rPr>
        <w:t>Конидии имеют яйцевидную либо цилиндрическую форму. Созревание ко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>нидий и заражение ими сеянцев может происходить в течение всего вег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тационного периода. Интенсивному развитию болезни благоприятствуют п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вышенная влажность воздуха и часто выпадающие осадки.</w:t>
      </w:r>
    </w:p>
    <w:p w:rsidR="003E028B" w:rsidRPr="003E028B" w:rsidRDefault="003E028B" w:rsidP="008A43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028B">
        <w:rPr>
          <w:rFonts w:ascii="Times New Roman" w:hAnsi="Times New Roman" w:cs="Times New Roman"/>
          <w:color w:val="000000"/>
          <w:sz w:val="28"/>
          <w:szCs w:val="28"/>
        </w:rPr>
        <w:t>Темно-оливковая плесень чаще встречается в питомниках, где наруш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ется агротехника выращивания посадочного материала.</w:t>
      </w:r>
    </w:p>
    <w:p w:rsidR="003E028B" w:rsidRPr="003E028B" w:rsidRDefault="003E028B" w:rsidP="008A43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028B">
        <w:rPr>
          <w:rStyle w:val="0pt0"/>
          <w:rFonts w:eastAsiaTheme="minorHAnsi"/>
          <w:sz w:val="28"/>
          <w:szCs w:val="28"/>
        </w:rPr>
        <w:t xml:space="preserve">Меры защиты. 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При появлении признаков усыхания хвои сле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>дует удалять зараженные сеянцы и отмершие растительные остат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ки. </w:t>
      </w:r>
    </w:p>
    <w:p w:rsidR="003E028B" w:rsidRPr="008A43AD" w:rsidRDefault="003E028B" w:rsidP="008A43AD">
      <w:pPr>
        <w:pStyle w:val="23"/>
        <w:shd w:val="clear" w:color="auto" w:fill="auto"/>
        <w:tabs>
          <w:tab w:val="left" w:pos="2150"/>
        </w:tabs>
        <w:spacing w:before="0" w:after="0" w:line="240" w:lineRule="auto"/>
        <w:ind w:firstLine="709"/>
        <w:jc w:val="both"/>
        <w:rPr>
          <w:i/>
          <w:sz w:val="28"/>
          <w:szCs w:val="28"/>
        </w:rPr>
      </w:pPr>
      <w:r w:rsidRPr="008A43AD">
        <w:rPr>
          <w:i/>
          <w:color w:val="000000"/>
          <w:sz w:val="28"/>
          <w:szCs w:val="28"/>
        </w:rPr>
        <w:t>Фитофтороз сеянцев</w:t>
      </w:r>
    </w:p>
    <w:p w:rsidR="003E028B" w:rsidRPr="003E028B" w:rsidRDefault="003E028B" w:rsidP="008A43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028B">
        <w:rPr>
          <w:rFonts w:ascii="Times New Roman" w:hAnsi="Times New Roman" w:cs="Times New Roman"/>
          <w:color w:val="000000"/>
          <w:sz w:val="28"/>
          <w:szCs w:val="28"/>
        </w:rPr>
        <w:t xml:space="preserve">Болезнь вызывается оомицетом </w:t>
      </w:r>
      <w:proofErr w:type="spellStart"/>
      <w:r w:rsidRPr="003E028B">
        <w:rPr>
          <w:rStyle w:val="0pt"/>
          <w:rFonts w:eastAsiaTheme="minorHAnsi"/>
          <w:sz w:val="28"/>
          <w:szCs w:val="28"/>
        </w:rPr>
        <w:t>Phytophthora</w:t>
      </w:r>
      <w:proofErr w:type="spellEnd"/>
      <w:r w:rsidRPr="003E028B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3E028B">
        <w:rPr>
          <w:rStyle w:val="0pt"/>
          <w:rFonts w:eastAsiaTheme="minorHAnsi"/>
          <w:sz w:val="28"/>
          <w:szCs w:val="28"/>
        </w:rPr>
        <w:t>cactorum</w:t>
      </w:r>
      <w:proofErr w:type="spellEnd"/>
      <w:r w:rsidRPr="003E028B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3E028B">
        <w:rPr>
          <w:rStyle w:val="0pt"/>
          <w:rFonts w:eastAsiaTheme="minorHAnsi"/>
          <w:sz w:val="28"/>
          <w:szCs w:val="28"/>
        </w:rPr>
        <w:t>Schroet</w:t>
      </w:r>
      <w:proofErr w:type="spellEnd"/>
      <w:r w:rsidRPr="003E028B">
        <w:rPr>
          <w:rStyle w:val="0pt"/>
          <w:rFonts w:eastAsiaTheme="minorHAnsi"/>
          <w:sz w:val="28"/>
          <w:szCs w:val="28"/>
          <w:lang w:val="ru-RU"/>
        </w:rPr>
        <w:t xml:space="preserve">. 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Она п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ражает всходы и однолетние сеянцы ряда лиственных и хвой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>ных пород. На стебельках и первых листочках молодых всходов по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>являются светлоокр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шенные пятна, которые со временем приобре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>тают бурый цвет.</w:t>
      </w:r>
    </w:p>
    <w:p w:rsidR="003E028B" w:rsidRPr="003E028B" w:rsidRDefault="003E028B" w:rsidP="008A43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028B">
        <w:rPr>
          <w:rFonts w:ascii="Times New Roman" w:hAnsi="Times New Roman" w:cs="Times New Roman"/>
          <w:color w:val="000000"/>
          <w:sz w:val="28"/>
          <w:szCs w:val="28"/>
        </w:rPr>
        <w:t>Во влажную погоду инфекция быстро распространяется по рас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>тению и вызывает его загнивание. В сухую погоду пораженные тка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>ни темнеют и пр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 xml:space="preserve">обретают вид </w:t>
      </w:r>
      <w:proofErr w:type="gramStart"/>
      <w:r w:rsidRPr="003E028B">
        <w:rPr>
          <w:rFonts w:ascii="Times New Roman" w:hAnsi="Times New Roman" w:cs="Times New Roman"/>
          <w:color w:val="000000"/>
          <w:sz w:val="28"/>
          <w:szCs w:val="28"/>
        </w:rPr>
        <w:t>обожженных</w:t>
      </w:r>
      <w:proofErr w:type="gramEnd"/>
      <w:r w:rsidRPr="003E028B">
        <w:rPr>
          <w:rFonts w:ascii="Times New Roman" w:hAnsi="Times New Roman" w:cs="Times New Roman"/>
          <w:color w:val="000000"/>
          <w:sz w:val="28"/>
          <w:szCs w:val="28"/>
        </w:rPr>
        <w:t>. На поверхности пора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>женных органов появляется нежный беловатый налет, представляю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щий скопление </w:t>
      </w:r>
      <w:proofErr w:type="spellStart"/>
      <w:r w:rsidRPr="003E028B">
        <w:rPr>
          <w:rFonts w:ascii="Times New Roman" w:hAnsi="Times New Roman" w:cs="Times New Roman"/>
          <w:color w:val="000000"/>
          <w:sz w:val="28"/>
          <w:szCs w:val="28"/>
        </w:rPr>
        <w:t>спорангиеносцев</w:t>
      </w:r>
      <w:proofErr w:type="spellEnd"/>
      <w:r w:rsidRPr="003E028B">
        <w:rPr>
          <w:rFonts w:ascii="Times New Roman" w:hAnsi="Times New Roman" w:cs="Times New Roman"/>
          <w:color w:val="000000"/>
          <w:sz w:val="28"/>
          <w:szCs w:val="28"/>
        </w:rPr>
        <w:t>, на которых формируются грушевидные спорангии. Они образуются в течение всего веге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>тационного периода. Развитию болезни способствуют загущенные посевы в пи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>томнике и теплая влажная погода.</w:t>
      </w:r>
    </w:p>
    <w:p w:rsidR="003E028B" w:rsidRPr="003E028B" w:rsidRDefault="003E028B" w:rsidP="008A43A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028B">
        <w:rPr>
          <w:rFonts w:ascii="Times New Roman" w:hAnsi="Times New Roman" w:cs="Times New Roman"/>
          <w:color w:val="000000"/>
          <w:sz w:val="28"/>
          <w:szCs w:val="28"/>
        </w:rPr>
        <w:t xml:space="preserve">Осенью внутри тканей пораженных сеянцев патоген образует половые споры - </w:t>
      </w:r>
      <w:proofErr w:type="spellStart"/>
      <w:r w:rsidRPr="003E028B">
        <w:rPr>
          <w:rFonts w:ascii="Times New Roman" w:hAnsi="Times New Roman" w:cs="Times New Roman"/>
          <w:color w:val="000000"/>
          <w:sz w:val="28"/>
          <w:szCs w:val="28"/>
        </w:rPr>
        <w:t>ооспоры</w:t>
      </w:r>
      <w:proofErr w:type="spellEnd"/>
      <w:r w:rsidRPr="003E028B">
        <w:rPr>
          <w:rFonts w:ascii="Times New Roman" w:hAnsi="Times New Roman" w:cs="Times New Roman"/>
          <w:color w:val="000000"/>
          <w:sz w:val="28"/>
          <w:szCs w:val="28"/>
        </w:rPr>
        <w:t>, которые вместе с отмершими частями опадают на землю и там зимуют. Весной следующего года они про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>растают и заражают молодые всходы. Споры могут сохранять свою жизнеспособность в течение нескол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 xml:space="preserve">ких лет. </w:t>
      </w:r>
    </w:p>
    <w:p w:rsidR="003E028B" w:rsidRPr="003E028B" w:rsidRDefault="003E028B" w:rsidP="008A43AD">
      <w:pPr>
        <w:pStyle w:val="23"/>
        <w:shd w:val="clear" w:color="auto" w:fill="auto"/>
        <w:tabs>
          <w:tab w:val="left" w:pos="341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3E028B">
        <w:rPr>
          <w:color w:val="000000"/>
          <w:sz w:val="28"/>
          <w:szCs w:val="28"/>
        </w:rPr>
        <w:t>Удушье сеянцев хвойных пород</w:t>
      </w:r>
    </w:p>
    <w:p w:rsidR="003E028B" w:rsidRPr="003E028B" w:rsidRDefault="003E028B" w:rsidP="008A43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028B">
        <w:rPr>
          <w:rFonts w:ascii="Times New Roman" w:hAnsi="Times New Roman" w:cs="Times New Roman"/>
          <w:color w:val="000000"/>
          <w:sz w:val="28"/>
          <w:szCs w:val="28"/>
        </w:rPr>
        <w:t xml:space="preserve">Удушье сеянцев вызывает </w:t>
      </w:r>
      <w:proofErr w:type="spellStart"/>
      <w:r w:rsidRPr="003E028B">
        <w:rPr>
          <w:rFonts w:ascii="Times New Roman" w:hAnsi="Times New Roman" w:cs="Times New Roman"/>
          <w:color w:val="000000"/>
          <w:sz w:val="28"/>
          <w:szCs w:val="28"/>
        </w:rPr>
        <w:t>базидиальный</w:t>
      </w:r>
      <w:proofErr w:type="spellEnd"/>
      <w:r w:rsidRPr="003E028B">
        <w:rPr>
          <w:rFonts w:ascii="Times New Roman" w:hAnsi="Times New Roman" w:cs="Times New Roman"/>
          <w:color w:val="000000"/>
          <w:sz w:val="28"/>
          <w:szCs w:val="28"/>
        </w:rPr>
        <w:t xml:space="preserve"> гриб </w:t>
      </w:r>
      <w:proofErr w:type="spellStart"/>
      <w:r w:rsidRPr="003E028B">
        <w:rPr>
          <w:rStyle w:val="0pt"/>
          <w:rFonts w:eastAsiaTheme="minorHAnsi"/>
          <w:sz w:val="28"/>
          <w:szCs w:val="28"/>
        </w:rPr>
        <w:t>Thelephora</w:t>
      </w:r>
      <w:proofErr w:type="spellEnd"/>
      <w:r w:rsidRPr="003E028B">
        <w:rPr>
          <w:rStyle w:val="0pt"/>
          <w:rFonts w:eastAsiaTheme="minorHAnsi"/>
          <w:sz w:val="28"/>
          <w:szCs w:val="28"/>
          <w:lang w:val="ru-RU"/>
        </w:rPr>
        <w:br/>
      </w:r>
      <w:proofErr w:type="spellStart"/>
      <w:r w:rsidRPr="003E028B">
        <w:rPr>
          <w:rStyle w:val="0pt"/>
          <w:rFonts w:eastAsiaTheme="minorHAnsi"/>
          <w:sz w:val="28"/>
          <w:szCs w:val="28"/>
        </w:rPr>
        <w:t>terrestris</w:t>
      </w:r>
      <w:proofErr w:type="spellEnd"/>
      <w:r w:rsidRPr="003E028B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3E028B">
        <w:rPr>
          <w:rStyle w:val="0pt"/>
          <w:rFonts w:eastAsiaTheme="minorHAnsi"/>
          <w:sz w:val="28"/>
          <w:szCs w:val="28"/>
        </w:rPr>
        <w:t>Fr</w:t>
      </w:r>
      <w:proofErr w:type="spellEnd"/>
      <w:r w:rsidRPr="003E028B">
        <w:rPr>
          <w:rStyle w:val="0pt"/>
          <w:rFonts w:eastAsiaTheme="minorHAnsi"/>
          <w:sz w:val="28"/>
          <w:szCs w:val="28"/>
          <w:lang w:val="ru-RU"/>
        </w:rPr>
        <w:t>.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 xml:space="preserve"> Он может поселяться на сеянцах сосны, ели, реже -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br/>
        <w:t>на растениях других древесных пород, произрастающих на песчаных почвах; в отдельных случаях встречается в сосновых культурах 3-5-летнего возраста. Его плодовые тела появляются летом на поверхности почвы, часто около с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янцев. Они постепенно увеличиваются и превращаются в зрелые воронк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видные плодовые тела.</w:t>
      </w:r>
    </w:p>
    <w:p w:rsidR="003E028B" w:rsidRPr="003E028B" w:rsidRDefault="003E028B" w:rsidP="008A43A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028B">
        <w:rPr>
          <w:rFonts w:ascii="Times New Roman" w:hAnsi="Times New Roman" w:cs="Times New Roman"/>
          <w:color w:val="000000"/>
          <w:sz w:val="28"/>
          <w:szCs w:val="28"/>
        </w:rPr>
        <w:t>Разрастаясь, плодовые тела обволакивают стебелек сеянца. При благ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 xml:space="preserve">приятных условиях они развиваются настолько интенсивно (могут достигать 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lastRenderedPageBreak/>
        <w:t>в высоту 10-15 см), что полностью закрывают растущий р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дом сеянец. Ткань плодового тела постепенно становится жестко-кожистой и создает механич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ское препятствие для дальнейшего роста и развития сеянца. В итоге сеянцы отстают в росте или погибают. Чаще это случается во второй половине лета (август-сентябрь).</w:t>
      </w:r>
    </w:p>
    <w:p w:rsidR="003E028B" w:rsidRPr="008A43AD" w:rsidRDefault="003E028B" w:rsidP="008A43AD">
      <w:pPr>
        <w:pStyle w:val="23"/>
        <w:shd w:val="clear" w:color="auto" w:fill="auto"/>
        <w:tabs>
          <w:tab w:val="left" w:pos="442"/>
        </w:tabs>
        <w:spacing w:before="0" w:after="0" w:line="240" w:lineRule="auto"/>
        <w:ind w:firstLine="709"/>
        <w:jc w:val="both"/>
        <w:rPr>
          <w:i/>
          <w:sz w:val="28"/>
          <w:szCs w:val="28"/>
        </w:rPr>
      </w:pPr>
      <w:r w:rsidRPr="008A43AD">
        <w:rPr>
          <w:i/>
          <w:color w:val="000000"/>
          <w:sz w:val="28"/>
          <w:szCs w:val="28"/>
        </w:rPr>
        <w:t>Бактериоз сеянцев сосны</w:t>
      </w:r>
    </w:p>
    <w:p w:rsidR="003E028B" w:rsidRPr="003E028B" w:rsidRDefault="003E028B" w:rsidP="008A43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028B">
        <w:rPr>
          <w:rFonts w:ascii="Times New Roman" w:hAnsi="Times New Roman" w:cs="Times New Roman"/>
          <w:color w:val="000000"/>
          <w:sz w:val="28"/>
          <w:szCs w:val="28"/>
        </w:rPr>
        <w:t xml:space="preserve">Возбудителем болезни является </w:t>
      </w:r>
      <w:proofErr w:type="spellStart"/>
      <w:r w:rsidRPr="003E028B">
        <w:rPr>
          <w:rFonts w:ascii="Times New Roman" w:hAnsi="Times New Roman" w:cs="Times New Roman"/>
          <w:color w:val="000000"/>
          <w:sz w:val="28"/>
          <w:szCs w:val="28"/>
        </w:rPr>
        <w:t>почвообитающая</w:t>
      </w:r>
      <w:proofErr w:type="spellEnd"/>
      <w:r w:rsidRPr="003E028B">
        <w:rPr>
          <w:rFonts w:ascii="Times New Roman" w:hAnsi="Times New Roman" w:cs="Times New Roman"/>
          <w:color w:val="000000"/>
          <w:sz w:val="28"/>
          <w:szCs w:val="28"/>
        </w:rPr>
        <w:t xml:space="preserve"> бактерия </w:t>
      </w:r>
      <w:r w:rsidRPr="003E028B">
        <w:rPr>
          <w:rStyle w:val="0pt"/>
          <w:rFonts w:eastAsiaTheme="minorHAnsi"/>
          <w:sz w:val="28"/>
          <w:szCs w:val="28"/>
        </w:rPr>
        <w:t>Pseudom</w:t>
      </w:r>
      <w:r w:rsidRPr="003E028B">
        <w:rPr>
          <w:rStyle w:val="0pt"/>
          <w:rFonts w:eastAsiaTheme="minorHAnsi"/>
          <w:sz w:val="28"/>
          <w:szCs w:val="28"/>
        </w:rPr>
        <w:t>o</w:t>
      </w:r>
      <w:r w:rsidRPr="003E028B">
        <w:rPr>
          <w:rStyle w:val="0pt"/>
          <w:rFonts w:eastAsiaTheme="minorHAnsi"/>
          <w:sz w:val="28"/>
          <w:szCs w:val="28"/>
        </w:rPr>
        <w:t>nas</w:t>
      </w:r>
      <w:r w:rsidRPr="003E028B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3E028B">
        <w:rPr>
          <w:rStyle w:val="0pt"/>
          <w:rFonts w:eastAsiaTheme="minorHAnsi"/>
          <w:sz w:val="28"/>
          <w:szCs w:val="28"/>
        </w:rPr>
        <w:t>fluorescens</w:t>
      </w:r>
      <w:proofErr w:type="spellEnd"/>
      <w:r w:rsidRPr="003E028B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3E028B">
        <w:rPr>
          <w:rStyle w:val="0pt"/>
          <w:rFonts w:eastAsiaTheme="minorHAnsi"/>
          <w:sz w:val="28"/>
          <w:szCs w:val="28"/>
        </w:rPr>
        <w:t>Migula</w:t>
      </w:r>
      <w:proofErr w:type="spellEnd"/>
      <w:r w:rsidRPr="003E028B">
        <w:rPr>
          <w:rStyle w:val="0pt"/>
          <w:rFonts w:eastAsiaTheme="minorHAnsi"/>
          <w:sz w:val="28"/>
          <w:szCs w:val="28"/>
          <w:lang w:val="ru-RU"/>
        </w:rPr>
        <w:t>.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 xml:space="preserve"> Она поражает только однолет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>ние сеянцы сосны обы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новенной. Она проявляется ранней вес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>ной примерно через 10-15 дней после схода снега и характери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>зуется появлением угольно-черной окраски с синев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тым оттен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>ком верхних частей стволиков сеянцев. Постепенно окраска рас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>пространяется по всему стволику. Значительная часть поражен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>ных сеянцев к осени отмирает. Выжившие сеянцы отстают в росте, стволик у них деформ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 xml:space="preserve">руется, в результате отмирания верхушечной почки возникает </w:t>
      </w:r>
      <w:proofErr w:type="spellStart"/>
      <w:r w:rsidRPr="003E028B">
        <w:rPr>
          <w:rFonts w:ascii="Times New Roman" w:hAnsi="Times New Roman" w:cs="Times New Roman"/>
          <w:color w:val="000000"/>
          <w:sz w:val="28"/>
          <w:szCs w:val="28"/>
        </w:rPr>
        <w:t>многоверши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ность</w:t>
      </w:r>
      <w:proofErr w:type="spellEnd"/>
      <w:r w:rsidRPr="003E028B">
        <w:rPr>
          <w:rFonts w:ascii="Times New Roman" w:hAnsi="Times New Roman" w:cs="Times New Roman"/>
          <w:color w:val="000000"/>
          <w:sz w:val="28"/>
          <w:szCs w:val="28"/>
        </w:rPr>
        <w:t>. Они стано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вятся непригодными для </w:t>
      </w:r>
      <w:proofErr w:type="spellStart"/>
      <w:r w:rsidRPr="003E028B">
        <w:rPr>
          <w:rFonts w:ascii="Times New Roman" w:hAnsi="Times New Roman" w:cs="Times New Roman"/>
          <w:color w:val="000000"/>
          <w:sz w:val="28"/>
          <w:szCs w:val="28"/>
        </w:rPr>
        <w:t>лесокультурных</w:t>
      </w:r>
      <w:proofErr w:type="spellEnd"/>
      <w:r w:rsidRPr="003E028B">
        <w:rPr>
          <w:rFonts w:ascii="Times New Roman" w:hAnsi="Times New Roman" w:cs="Times New Roman"/>
          <w:color w:val="000000"/>
          <w:sz w:val="28"/>
          <w:szCs w:val="28"/>
        </w:rPr>
        <w:t xml:space="preserve"> работ, В отдел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ные годы распространенность бактериоза сосны в посевах может достигать 30%.</w:t>
      </w:r>
    </w:p>
    <w:p w:rsidR="003E028B" w:rsidRPr="003E028B" w:rsidRDefault="003E028B" w:rsidP="008A43A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028B">
        <w:rPr>
          <w:rFonts w:ascii="Times New Roman" w:hAnsi="Times New Roman" w:cs="Times New Roman"/>
          <w:color w:val="000000"/>
          <w:sz w:val="28"/>
          <w:szCs w:val="28"/>
        </w:rPr>
        <w:t>Интенсивность развития болезни зависит от температуры воз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>духа в июле-октябре и количества осадков в августе в год, предше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>ствовавший ее появлению. Погодные условия этого периода оказы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>вают влияние на состо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ние растения-хозяина, определяя ее устой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чивость. </w:t>
      </w:r>
    </w:p>
    <w:p w:rsidR="003E028B" w:rsidRPr="003E028B" w:rsidRDefault="003E028B" w:rsidP="008A43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028B">
        <w:rPr>
          <w:rFonts w:ascii="Times New Roman" w:hAnsi="Times New Roman" w:cs="Times New Roman"/>
          <w:color w:val="000000"/>
          <w:sz w:val="28"/>
          <w:szCs w:val="28"/>
        </w:rPr>
        <w:t>Инфекция сохраняется в почве на отмерших растительных ос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>татках и весной переходит на прорастающие семена и молодые всхо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>ды сосны. Пер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 xml:space="preserve">носчиками инфекции, вероятно, служат </w:t>
      </w:r>
      <w:proofErr w:type="spellStart"/>
      <w:r w:rsidRPr="003E028B">
        <w:rPr>
          <w:rFonts w:ascii="Times New Roman" w:hAnsi="Times New Roman" w:cs="Times New Roman"/>
          <w:color w:val="000000"/>
          <w:sz w:val="28"/>
          <w:szCs w:val="28"/>
        </w:rPr>
        <w:t>почвообита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softHyphen/>
        <w:t>ющие</w:t>
      </w:r>
      <w:proofErr w:type="spellEnd"/>
      <w:r w:rsidRPr="003E028B">
        <w:rPr>
          <w:rFonts w:ascii="Times New Roman" w:hAnsi="Times New Roman" w:cs="Times New Roman"/>
          <w:color w:val="000000"/>
          <w:sz w:val="28"/>
          <w:szCs w:val="28"/>
        </w:rPr>
        <w:t xml:space="preserve"> насекомые и нем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3E028B">
        <w:rPr>
          <w:rFonts w:ascii="Times New Roman" w:hAnsi="Times New Roman" w:cs="Times New Roman"/>
          <w:color w:val="000000"/>
          <w:sz w:val="28"/>
          <w:szCs w:val="28"/>
        </w:rPr>
        <w:t>тоды.</w:t>
      </w:r>
    </w:p>
    <w:p w:rsidR="003E028B" w:rsidRPr="003E028B" w:rsidRDefault="003E028B" w:rsidP="008A43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0223" w:rsidRPr="00621897" w:rsidRDefault="002A0223" w:rsidP="00621897">
      <w:pPr>
        <w:pStyle w:val="a4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1897">
        <w:rPr>
          <w:rFonts w:ascii="Times New Roman" w:hAnsi="Times New Roman" w:cs="Times New Roman"/>
          <w:b/>
          <w:sz w:val="28"/>
          <w:szCs w:val="28"/>
        </w:rPr>
        <w:t>Система мероприятий по защите питомников и культур.</w:t>
      </w:r>
    </w:p>
    <w:p w:rsidR="007D47BA" w:rsidRPr="002A0223" w:rsidRDefault="007D47BA" w:rsidP="007D47BA">
      <w:pPr>
        <w:pStyle w:val="a4"/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47BA" w:rsidRPr="007D47BA" w:rsidRDefault="007D47BA" w:rsidP="007D47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7BA">
        <w:rPr>
          <w:rFonts w:ascii="Times New Roman" w:hAnsi="Times New Roman" w:cs="Times New Roman"/>
          <w:color w:val="000000"/>
          <w:sz w:val="28"/>
          <w:szCs w:val="28"/>
        </w:rPr>
        <w:t>Для защиты сеянцев от инфекционн</w:t>
      </w:r>
      <w:r>
        <w:rPr>
          <w:rFonts w:ascii="Times New Roman" w:hAnsi="Times New Roman" w:cs="Times New Roman"/>
          <w:color w:val="000000"/>
          <w:sz w:val="28"/>
          <w:szCs w:val="28"/>
        </w:rPr>
        <w:t>ых</w:t>
      </w:r>
      <w:r w:rsidRPr="007D47B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заболеваний</w:t>
      </w:r>
      <w:r w:rsidRPr="007D47B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питомниках </w:t>
      </w:r>
      <w:r w:rsidRPr="007D47BA">
        <w:rPr>
          <w:rFonts w:ascii="Times New Roman" w:hAnsi="Times New Roman" w:cs="Times New Roman"/>
          <w:color w:val="000000"/>
          <w:sz w:val="28"/>
          <w:szCs w:val="28"/>
        </w:rPr>
        <w:t>пр</w:t>
      </w:r>
      <w:r w:rsidRPr="007D47B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7D47BA">
        <w:rPr>
          <w:rFonts w:ascii="Times New Roman" w:hAnsi="Times New Roman" w:cs="Times New Roman"/>
          <w:color w:val="000000"/>
          <w:sz w:val="28"/>
          <w:szCs w:val="28"/>
        </w:rPr>
        <w:t>меняют комплекс агротехнических мероприятий, биологи</w:t>
      </w:r>
      <w:r w:rsidRPr="007D47BA">
        <w:rPr>
          <w:rFonts w:ascii="Times New Roman" w:hAnsi="Times New Roman" w:cs="Times New Roman"/>
          <w:color w:val="000000"/>
          <w:sz w:val="28"/>
          <w:szCs w:val="28"/>
        </w:rPr>
        <w:softHyphen/>
        <w:t>ческие и химич</w:t>
      </w:r>
      <w:r w:rsidRPr="007D47BA">
        <w:rPr>
          <w:rFonts w:ascii="Times New Roman" w:hAnsi="Times New Roman" w:cs="Times New Roman"/>
          <w:color w:val="000000"/>
          <w:sz w:val="28"/>
          <w:szCs w:val="28"/>
        </w:rPr>
        <w:t>е</w:t>
      </w:r>
      <w:bookmarkStart w:id="2" w:name="_GoBack"/>
      <w:r w:rsidRPr="007D47BA">
        <w:rPr>
          <w:rFonts w:ascii="Times New Roman" w:hAnsi="Times New Roman" w:cs="Times New Roman"/>
          <w:color w:val="000000"/>
          <w:sz w:val="28"/>
          <w:szCs w:val="28"/>
        </w:rPr>
        <w:t>ские мет</w:t>
      </w:r>
      <w:r w:rsidRPr="007D47B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7D47BA">
        <w:rPr>
          <w:rFonts w:ascii="Times New Roman" w:hAnsi="Times New Roman" w:cs="Times New Roman"/>
          <w:color w:val="000000"/>
          <w:sz w:val="28"/>
          <w:szCs w:val="28"/>
        </w:rPr>
        <w:t>ды.</w:t>
      </w:r>
    </w:p>
    <w:bookmarkEnd w:id="2"/>
    <w:p w:rsidR="007D47BA" w:rsidRPr="007D47BA" w:rsidRDefault="007D47BA" w:rsidP="007D47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47BA">
        <w:rPr>
          <w:rStyle w:val="a5"/>
          <w:rFonts w:eastAsiaTheme="minorHAnsi"/>
          <w:b/>
          <w:bCs/>
          <w:i w:val="0"/>
          <w:iCs w:val="0"/>
          <w:spacing w:val="0"/>
          <w:sz w:val="28"/>
          <w:szCs w:val="28"/>
        </w:rPr>
        <w:t>Агротехнические мероприятия</w:t>
      </w:r>
      <w:r w:rsidRPr="007D47BA">
        <w:rPr>
          <w:rFonts w:ascii="Times New Roman" w:hAnsi="Times New Roman" w:cs="Times New Roman"/>
          <w:color w:val="000000"/>
          <w:sz w:val="28"/>
          <w:szCs w:val="28"/>
        </w:rPr>
        <w:t xml:space="preserve"> предусматривают строгое соблю</w:t>
      </w:r>
      <w:r w:rsidRPr="007D47BA">
        <w:rPr>
          <w:rFonts w:ascii="Times New Roman" w:hAnsi="Times New Roman" w:cs="Times New Roman"/>
          <w:color w:val="000000"/>
          <w:sz w:val="28"/>
          <w:szCs w:val="28"/>
        </w:rPr>
        <w:softHyphen/>
        <w:t>дение правил выращивания посадочного материала древесных по</w:t>
      </w:r>
      <w:r w:rsidRPr="007D47BA">
        <w:rPr>
          <w:rFonts w:ascii="Times New Roman" w:hAnsi="Times New Roman" w:cs="Times New Roman"/>
          <w:color w:val="000000"/>
          <w:sz w:val="28"/>
          <w:szCs w:val="28"/>
        </w:rPr>
        <w:softHyphen/>
        <w:t>род. Почвы, на которых культивируют сеянцы различных пород, дол</w:t>
      </w:r>
      <w:r w:rsidRPr="007D47B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жны удовлетворять их биологическим требованиям. </w:t>
      </w:r>
    </w:p>
    <w:p w:rsidR="007D47BA" w:rsidRPr="007D47BA" w:rsidRDefault="007D47BA" w:rsidP="007D47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7BA">
        <w:rPr>
          <w:rFonts w:ascii="Times New Roman" w:hAnsi="Times New Roman" w:cs="Times New Roman"/>
          <w:color w:val="000000"/>
          <w:sz w:val="28"/>
          <w:szCs w:val="28"/>
        </w:rPr>
        <w:t>Хвойные породы следует высевать на участках, находившихся под черным паром, поскольку выращивание сеянцев на одном месте в течение нескольких лет также способствует накоплению инфек</w:t>
      </w:r>
      <w:r w:rsidRPr="007D47BA">
        <w:rPr>
          <w:rFonts w:ascii="Times New Roman" w:hAnsi="Times New Roman" w:cs="Times New Roman"/>
          <w:color w:val="000000"/>
          <w:sz w:val="28"/>
          <w:szCs w:val="28"/>
        </w:rPr>
        <w:softHyphen/>
        <w:t>ции в почве и распр</w:t>
      </w:r>
      <w:r w:rsidRPr="007D47B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7D47BA">
        <w:rPr>
          <w:rFonts w:ascii="Times New Roman" w:hAnsi="Times New Roman" w:cs="Times New Roman"/>
          <w:color w:val="000000"/>
          <w:sz w:val="28"/>
          <w:szCs w:val="28"/>
        </w:rPr>
        <w:t>странению болезни.</w:t>
      </w:r>
    </w:p>
    <w:p w:rsidR="007D47BA" w:rsidRPr="007D47BA" w:rsidRDefault="007D47BA" w:rsidP="007D47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7BA">
        <w:rPr>
          <w:rFonts w:ascii="Times New Roman" w:hAnsi="Times New Roman" w:cs="Times New Roman"/>
          <w:color w:val="000000"/>
          <w:sz w:val="28"/>
          <w:szCs w:val="28"/>
        </w:rPr>
        <w:t>Высев семян нужно проводить в оптимальные для каждой поро</w:t>
      </w:r>
      <w:r w:rsidRPr="007D47BA">
        <w:rPr>
          <w:rFonts w:ascii="Times New Roman" w:hAnsi="Times New Roman" w:cs="Times New Roman"/>
          <w:color w:val="000000"/>
          <w:sz w:val="28"/>
          <w:szCs w:val="28"/>
        </w:rPr>
        <w:softHyphen/>
        <w:t>ды ср</w:t>
      </w:r>
      <w:r w:rsidRPr="007D47B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7D47BA">
        <w:rPr>
          <w:rFonts w:ascii="Times New Roman" w:hAnsi="Times New Roman" w:cs="Times New Roman"/>
          <w:color w:val="000000"/>
          <w:sz w:val="28"/>
          <w:szCs w:val="28"/>
        </w:rPr>
        <w:t>ки, соблюдая соответствующую глубину заделки и густоту посева. Отобра</w:t>
      </w:r>
      <w:r w:rsidRPr="007D47BA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7D47BA">
        <w:rPr>
          <w:rFonts w:ascii="Times New Roman" w:hAnsi="Times New Roman" w:cs="Times New Roman"/>
          <w:color w:val="000000"/>
          <w:sz w:val="28"/>
          <w:szCs w:val="28"/>
        </w:rPr>
        <w:t>ные для посева семена должны быть доброкачествен</w:t>
      </w:r>
      <w:r w:rsidRPr="007D47BA">
        <w:rPr>
          <w:rFonts w:ascii="Times New Roman" w:hAnsi="Times New Roman" w:cs="Times New Roman"/>
          <w:color w:val="000000"/>
          <w:sz w:val="28"/>
          <w:szCs w:val="28"/>
        </w:rPr>
        <w:softHyphen/>
        <w:t>ными и обладать выс</w:t>
      </w:r>
      <w:r w:rsidRPr="007D47B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7D47BA">
        <w:rPr>
          <w:rFonts w:ascii="Times New Roman" w:hAnsi="Times New Roman" w:cs="Times New Roman"/>
          <w:color w:val="000000"/>
          <w:sz w:val="28"/>
          <w:szCs w:val="28"/>
        </w:rPr>
        <w:t xml:space="preserve">кой всхожестью. </w:t>
      </w:r>
    </w:p>
    <w:p w:rsidR="007D47BA" w:rsidRDefault="007D47BA" w:rsidP="007D47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47BA">
        <w:rPr>
          <w:rFonts w:ascii="Times New Roman" w:hAnsi="Times New Roman" w:cs="Times New Roman"/>
          <w:color w:val="000000"/>
          <w:sz w:val="28"/>
          <w:szCs w:val="28"/>
        </w:rPr>
        <w:t>Посевы необходимо мульчировать смесью торфа, обработанно</w:t>
      </w:r>
      <w:r w:rsidRPr="007D47BA">
        <w:rPr>
          <w:rFonts w:ascii="Times New Roman" w:hAnsi="Times New Roman" w:cs="Times New Roman"/>
          <w:color w:val="000000"/>
          <w:sz w:val="28"/>
          <w:szCs w:val="28"/>
        </w:rPr>
        <w:softHyphen/>
        <w:t>го фу</w:t>
      </w:r>
      <w:r w:rsidRPr="007D47BA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7D47BA">
        <w:rPr>
          <w:rFonts w:ascii="Times New Roman" w:hAnsi="Times New Roman" w:cs="Times New Roman"/>
          <w:color w:val="000000"/>
          <w:sz w:val="28"/>
          <w:szCs w:val="28"/>
        </w:rPr>
        <w:t>гицидами, с древесными опилками, до</w:t>
      </w:r>
      <w:r w:rsidRPr="007D47B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бавляя известь. </w:t>
      </w:r>
    </w:p>
    <w:p w:rsidR="007D47BA" w:rsidRPr="007D47BA" w:rsidRDefault="007D47BA" w:rsidP="007D47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7BA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Весной после таяния снега следует проводить обследования посевов. При обнаружении заболев</w:t>
      </w:r>
      <w:r w:rsidRPr="007D47B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D47BA">
        <w:rPr>
          <w:rFonts w:ascii="Times New Roman" w:hAnsi="Times New Roman" w:cs="Times New Roman"/>
          <w:color w:val="000000"/>
          <w:sz w:val="28"/>
          <w:szCs w:val="28"/>
        </w:rPr>
        <w:t xml:space="preserve">ния необходимо удалять зараженные сеянцы </w:t>
      </w:r>
      <w:r>
        <w:rPr>
          <w:rFonts w:ascii="Times New Roman" w:hAnsi="Times New Roman" w:cs="Times New Roman"/>
          <w:color w:val="000000"/>
          <w:sz w:val="28"/>
          <w:szCs w:val="28"/>
        </w:rPr>
        <w:t>до опадения склероциев на по</w:t>
      </w:r>
      <w:r>
        <w:rPr>
          <w:rFonts w:ascii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hAnsi="Times New Roman" w:cs="Times New Roman"/>
          <w:color w:val="000000"/>
          <w:sz w:val="28"/>
          <w:szCs w:val="28"/>
        </w:rPr>
        <w:t>ву</w:t>
      </w:r>
      <w:r w:rsidRPr="007D47BA">
        <w:rPr>
          <w:rFonts w:ascii="Times New Roman" w:hAnsi="Times New Roman" w:cs="Times New Roman"/>
          <w:color w:val="000000"/>
          <w:sz w:val="28"/>
          <w:szCs w:val="28"/>
        </w:rPr>
        <w:t>. Для ускорения таяния снега рекомендуется разбр</w:t>
      </w:r>
      <w:r w:rsidRPr="007D47B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D47BA">
        <w:rPr>
          <w:rFonts w:ascii="Times New Roman" w:hAnsi="Times New Roman" w:cs="Times New Roman"/>
          <w:color w:val="000000"/>
          <w:sz w:val="28"/>
          <w:szCs w:val="28"/>
        </w:rPr>
        <w:t>сывание по его повер</w:t>
      </w:r>
      <w:r w:rsidRPr="007D47BA">
        <w:rPr>
          <w:rFonts w:ascii="Times New Roman" w:hAnsi="Times New Roman" w:cs="Times New Roman"/>
          <w:color w:val="000000"/>
          <w:sz w:val="28"/>
          <w:szCs w:val="28"/>
        </w:rPr>
        <w:softHyphen/>
        <w:t>хности торфяной крошки или золы.</w:t>
      </w:r>
    </w:p>
    <w:p w:rsidR="007D47BA" w:rsidRDefault="007D47BA" w:rsidP="007D47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47BA">
        <w:rPr>
          <w:rFonts w:ascii="Times New Roman" w:hAnsi="Times New Roman" w:cs="Times New Roman"/>
          <w:color w:val="000000"/>
          <w:sz w:val="28"/>
          <w:szCs w:val="28"/>
        </w:rPr>
        <w:t xml:space="preserve">Не допускать </w:t>
      </w:r>
      <w:proofErr w:type="spellStart"/>
      <w:r w:rsidRPr="007D47BA">
        <w:rPr>
          <w:rFonts w:ascii="Times New Roman" w:hAnsi="Times New Roman" w:cs="Times New Roman"/>
          <w:color w:val="000000"/>
          <w:sz w:val="28"/>
          <w:szCs w:val="28"/>
        </w:rPr>
        <w:t>загущенности</w:t>
      </w:r>
      <w:proofErr w:type="spellEnd"/>
      <w:r w:rsidRPr="007D47BA">
        <w:rPr>
          <w:rFonts w:ascii="Times New Roman" w:hAnsi="Times New Roman" w:cs="Times New Roman"/>
          <w:color w:val="000000"/>
          <w:sz w:val="28"/>
          <w:szCs w:val="28"/>
        </w:rPr>
        <w:t xml:space="preserve"> посевов в питомниках и при посадке кул</w:t>
      </w:r>
      <w:r w:rsidRPr="007D47BA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7D47BA">
        <w:rPr>
          <w:rFonts w:ascii="Times New Roman" w:hAnsi="Times New Roman" w:cs="Times New Roman"/>
          <w:color w:val="000000"/>
          <w:sz w:val="28"/>
          <w:szCs w:val="28"/>
        </w:rPr>
        <w:t xml:space="preserve">тур. При обнаружении признаков болезни уничтожать зараженные </w:t>
      </w:r>
      <w:r>
        <w:rPr>
          <w:rFonts w:ascii="Times New Roman" w:hAnsi="Times New Roman" w:cs="Times New Roman"/>
          <w:color w:val="000000"/>
          <w:sz w:val="28"/>
          <w:szCs w:val="28"/>
        </w:rPr>
        <w:t>сеянцы и саженцы</w:t>
      </w:r>
      <w:r w:rsidRPr="007D47BA">
        <w:rPr>
          <w:rFonts w:ascii="Times New Roman" w:hAnsi="Times New Roman" w:cs="Times New Roman"/>
          <w:color w:val="000000"/>
          <w:sz w:val="28"/>
          <w:szCs w:val="28"/>
        </w:rPr>
        <w:t xml:space="preserve"> вме</w:t>
      </w:r>
      <w:r w:rsidRPr="007D47BA">
        <w:rPr>
          <w:rFonts w:ascii="Times New Roman" w:hAnsi="Times New Roman" w:cs="Times New Roman"/>
          <w:color w:val="000000"/>
          <w:sz w:val="28"/>
          <w:szCs w:val="28"/>
        </w:rPr>
        <w:softHyphen/>
        <w:t>сте с корневой системой. При выкопке посадочного материала от</w:t>
      </w:r>
      <w:r w:rsidRPr="007D47BA">
        <w:rPr>
          <w:rFonts w:ascii="Times New Roman" w:hAnsi="Times New Roman" w:cs="Times New Roman"/>
          <w:color w:val="000000"/>
          <w:sz w:val="28"/>
          <w:szCs w:val="28"/>
        </w:rPr>
        <w:softHyphen/>
        <w:t>браковывать растения даже с незначительными поражениями кор</w:t>
      </w:r>
      <w:r w:rsidRPr="007D47BA">
        <w:rPr>
          <w:rFonts w:ascii="Times New Roman" w:hAnsi="Times New Roman" w:cs="Times New Roman"/>
          <w:color w:val="000000"/>
          <w:sz w:val="28"/>
          <w:szCs w:val="28"/>
        </w:rPr>
        <w:softHyphen/>
        <w:t>невой с</w:t>
      </w:r>
      <w:r w:rsidRPr="007D47B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7D47BA">
        <w:rPr>
          <w:rFonts w:ascii="Times New Roman" w:hAnsi="Times New Roman" w:cs="Times New Roman"/>
          <w:color w:val="000000"/>
          <w:sz w:val="28"/>
          <w:szCs w:val="28"/>
        </w:rPr>
        <w:t xml:space="preserve">стемы. </w:t>
      </w:r>
    </w:p>
    <w:p w:rsidR="007D47BA" w:rsidRPr="007D47BA" w:rsidRDefault="007D47BA" w:rsidP="007D47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7BA">
        <w:rPr>
          <w:rStyle w:val="a5"/>
          <w:rFonts w:eastAsiaTheme="minorHAnsi"/>
          <w:b/>
          <w:bCs/>
          <w:i w:val="0"/>
          <w:iCs w:val="0"/>
          <w:spacing w:val="0"/>
          <w:sz w:val="28"/>
          <w:szCs w:val="28"/>
        </w:rPr>
        <w:t>Химические и биологические методы</w:t>
      </w:r>
      <w:r w:rsidRPr="007D47BA">
        <w:rPr>
          <w:rFonts w:ascii="Times New Roman" w:hAnsi="Times New Roman" w:cs="Times New Roman"/>
          <w:color w:val="000000"/>
          <w:sz w:val="28"/>
          <w:szCs w:val="28"/>
        </w:rPr>
        <w:t xml:space="preserve"> защиты используют для пре</w:t>
      </w:r>
      <w:r w:rsidRPr="007D47BA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7D47BA">
        <w:rPr>
          <w:rFonts w:ascii="Times New Roman" w:hAnsi="Times New Roman" w:cs="Times New Roman"/>
          <w:color w:val="000000"/>
          <w:sz w:val="28"/>
          <w:szCs w:val="28"/>
        </w:rPr>
        <w:t>посевного протравливания семян, локализации и подавления очагов отмир</w:t>
      </w:r>
      <w:r w:rsidRPr="007D47B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D47BA">
        <w:rPr>
          <w:rFonts w:ascii="Times New Roman" w:hAnsi="Times New Roman" w:cs="Times New Roman"/>
          <w:color w:val="000000"/>
          <w:sz w:val="28"/>
          <w:szCs w:val="28"/>
        </w:rPr>
        <w:t xml:space="preserve">ния сеянцев в начале развития заболевания. </w:t>
      </w:r>
    </w:p>
    <w:p w:rsidR="007D47BA" w:rsidRDefault="007D47BA" w:rsidP="007D47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47BA">
        <w:rPr>
          <w:rFonts w:ascii="Times New Roman" w:hAnsi="Times New Roman" w:cs="Times New Roman"/>
          <w:color w:val="000000"/>
          <w:sz w:val="28"/>
          <w:szCs w:val="28"/>
        </w:rPr>
        <w:t>Обработка почвы фунгицидами проводится только при сильной зар</w:t>
      </w:r>
      <w:r w:rsidRPr="007D47B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D47BA">
        <w:rPr>
          <w:rFonts w:ascii="Times New Roman" w:hAnsi="Times New Roman" w:cs="Times New Roman"/>
          <w:color w:val="000000"/>
          <w:sz w:val="28"/>
          <w:szCs w:val="28"/>
        </w:rPr>
        <w:t>женности ее возбудителями полегания и часто является эконо</w:t>
      </w:r>
      <w:r w:rsidRPr="007D47BA">
        <w:rPr>
          <w:rFonts w:ascii="Times New Roman" w:hAnsi="Times New Roman" w:cs="Times New Roman"/>
          <w:color w:val="000000"/>
          <w:sz w:val="28"/>
          <w:szCs w:val="28"/>
        </w:rPr>
        <w:softHyphen/>
        <w:t>мически нец</w:t>
      </w:r>
      <w:r w:rsidRPr="007D47B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7D47BA">
        <w:rPr>
          <w:rFonts w:ascii="Times New Roman" w:hAnsi="Times New Roman" w:cs="Times New Roman"/>
          <w:color w:val="000000"/>
          <w:sz w:val="28"/>
          <w:szCs w:val="28"/>
        </w:rPr>
        <w:t>лесообразной.</w:t>
      </w:r>
    </w:p>
    <w:p w:rsidR="007D47BA" w:rsidRPr="007D47BA" w:rsidRDefault="007D47BA" w:rsidP="007D47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bookmarkEnd w:id="0"/>
    <w:p w:rsidR="007D47BA" w:rsidRDefault="007D47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7D47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81D77"/>
    <w:multiLevelType w:val="multilevel"/>
    <w:tmpl w:val="3BE4EE8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7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ED2DD0"/>
    <w:multiLevelType w:val="multilevel"/>
    <w:tmpl w:val="9EACA108"/>
    <w:lvl w:ilvl="0">
      <w:start w:val="4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7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5F4FF0"/>
    <w:multiLevelType w:val="hybridMultilevel"/>
    <w:tmpl w:val="87180FFE"/>
    <w:lvl w:ilvl="0" w:tplc="8BC6A734">
      <w:start w:val="1"/>
      <w:numFmt w:val="decimal"/>
      <w:lvlText w:val="%1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A15C9C"/>
    <w:multiLevelType w:val="multilevel"/>
    <w:tmpl w:val="C17AFFB4"/>
    <w:lvl w:ilvl="0">
      <w:start w:val="1"/>
      <w:numFmt w:val="decimal"/>
      <w:lvlText w:val="2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676F35"/>
    <w:multiLevelType w:val="multilevel"/>
    <w:tmpl w:val="3D986D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7"/>
        <w:w w:val="100"/>
        <w:position w:val="0"/>
        <w:sz w:val="17"/>
        <w:szCs w:val="17"/>
        <w:u w:val="none"/>
        <w:lang w:val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7"/>
        <w:w w:val="100"/>
        <w:position w:val="0"/>
        <w:sz w:val="17"/>
        <w:szCs w:val="17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7"/>
        <w:w w:val="100"/>
        <w:position w:val="0"/>
        <w:sz w:val="17"/>
        <w:szCs w:val="1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210CEA"/>
    <w:multiLevelType w:val="hybridMultilevel"/>
    <w:tmpl w:val="5F328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6E6947"/>
    <w:multiLevelType w:val="hybridMultilevel"/>
    <w:tmpl w:val="1BB43F6C"/>
    <w:lvl w:ilvl="0" w:tplc="554A7716">
      <w:start w:val="3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25BB2F72"/>
    <w:multiLevelType w:val="hybridMultilevel"/>
    <w:tmpl w:val="1DB871C0"/>
    <w:lvl w:ilvl="0" w:tplc="8BC6A734">
      <w:start w:val="1"/>
      <w:numFmt w:val="decimal"/>
      <w:lvlText w:val="%1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F5A17BE"/>
    <w:multiLevelType w:val="hybridMultilevel"/>
    <w:tmpl w:val="87180FFE"/>
    <w:lvl w:ilvl="0" w:tplc="8BC6A734">
      <w:start w:val="1"/>
      <w:numFmt w:val="decimal"/>
      <w:lvlText w:val="%1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811160"/>
    <w:multiLevelType w:val="hybridMultilevel"/>
    <w:tmpl w:val="7B4203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8A0B8A"/>
    <w:multiLevelType w:val="multilevel"/>
    <w:tmpl w:val="C17AFFB4"/>
    <w:lvl w:ilvl="0">
      <w:start w:val="1"/>
      <w:numFmt w:val="decimal"/>
      <w:lvlText w:val="2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63D6640"/>
    <w:multiLevelType w:val="multilevel"/>
    <w:tmpl w:val="E5E407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98E0242"/>
    <w:multiLevelType w:val="hybridMultilevel"/>
    <w:tmpl w:val="B892282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B442AE7"/>
    <w:multiLevelType w:val="multilevel"/>
    <w:tmpl w:val="29FC050C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7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BA008E4"/>
    <w:multiLevelType w:val="hybridMultilevel"/>
    <w:tmpl w:val="3A5C4F82"/>
    <w:lvl w:ilvl="0" w:tplc="C7AEF0D4">
      <w:start w:val="1"/>
      <w:numFmt w:val="decimal"/>
      <w:lvlText w:val="%1"/>
      <w:lvlJc w:val="left"/>
      <w:pPr>
        <w:ind w:left="786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F5322A"/>
    <w:multiLevelType w:val="multilevel"/>
    <w:tmpl w:val="8D069B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8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B225092"/>
    <w:multiLevelType w:val="hybridMultilevel"/>
    <w:tmpl w:val="07FE00C2"/>
    <w:lvl w:ilvl="0" w:tplc="D82EE4D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2A1F04"/>
    <w:multiLevelType w:val="hybridMultilevel"/>
    <w:tmpl w:val="FFF04D46"/>
    <w:lvl w:ilvl="0" w:tplc="924C065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6853E1"/>
    <w:multiLevelType w:val="hybridMultilevel"/>
    <w:tmpl w:val="3E56D0A2"/>
    <w:lvl w:ilvl="0" w:tplc="DED8A9B0">
      <w:start w:val="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3"/>
  </w:num>
  <w:num w:numId="3">
    <w:abstractNumId w:val="4"/>
  </w:num>
  <w:num w:numId="4">
    <w:abstractNumId w:val="5"/>
  </w:num>
  <w:num w:numId="5">
    <w:abstractNumId w:val="1"/>
  </w:num>
  <w:num w:numId="6">
    <w:abstractNumId w:val="12"/>
  </w:num>
  <w:num w:numId="7">
    <w:abstractNumId w:val="18"/>
  </w:num>
  <w:num w:numId="8">
    <w:abstractNumId w:val="7"/>
  </w:num>
  <w:num w:numId="9">
    <w:abstractNumId w:val="14"/>
  </w:num>
  <w:num w:numId="10">
    <w:abstractNumId w:val="2"/>
  </w:num>
  <w:num w:numId="11">
    <w:abstractNumId w:val="17"/>
  </w:num>
  <w:num w:numId="12">
    <w:abstractNumId w:val="8"/>
  </w:num>
  <w:num w:numId="13">
    <w:abstractNumId w:val="10"/>
  </w:num>
  <w:num w:numId="14">
    <w:abstractNumId w:val="3"/>
  </w:num>
  <w:num w:numId="15">
    <w:abstractNumId w:val="15"/>
  </w:num>
  <w:num w:numId="16">
    <w:abstractNumId w:val="11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9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FBE"/>
    <w:rsid w:val="00001581"/>
    <w:rsid w:val="000E641C"/>
    <w:rsid w:val="00173174"/>
    <w:rsid w:val="00225E3B"/>
    <w:rsid w:val="0027774F"/>
    <w:rsid w:val="002A0223"/>
    <w:rsid w:val="002C40E5"/>
    <w:rsid w:val="003212BA"/>
    <w:rsid w:val="00335496"/>
    <w:rsid w:val="00347871"/>
    <w:rsid w:val="003506EA"/>
    <w:rsid w:val="0035232E"/>
    <w:rsid w:val="003E028B"/>
    <w:rsid w:val="004026F4"/>
    <w:rsid w:val="00412C55"/>
    <w:rsid w:val="004324AA"/>
    <w:rsid w:val="004823BA"/>
    <w:rsid w:val="00496CDE"/>
    <w:rsid w:val="004D70D0"/>
    <w:rsid w:val="005709B0"/>
    <w:rsid w:val="00573BD3"/>
    <w:rsid w:val="005B7151"/>
    <w:rsid w:val="00621897"/>
    <w:rsid w:val="00694C76"/>
    <w:rsid w:val="00737E29"/>
    <w:rsid w:val="007517F7"/>
    <w:rsid w:val="007D47BA"/>
    <w:rsid w:val="00843400"/>
    <w:rsid w:val="00872A0F"/>
    <w:rsid w:val="00873C32"/>
    <w:rsid w:val="008A43AD"/>
    <w:rsid w:val="00954A6F"/>
    <w:rsid w:val="00995502"/>
    <w:rsid w:val="00A32FBE"/>
    <w:rsid w:val="00A44B12"/>
    <w:rsid w:val="00A65BE6"/>
    <w:rsid w:val="00A81656"/>
    <w:rsid w:val="00B25528"/>
    <w:rsid w:val="00B54E89"/>
    <w:rsid w:val="00BE0F33"/>
    <w:rsid w:val="00C34735"/>
    <w:rsid w:val="00CA37CE"/>
    <w:rsid w:val="00CF0571"/>
    <w:rsid w:val="00E37B3F"/>
    <w:rsid w:val="00E73BD1"/>
    <w:rsid w:val="00EE21B7"/>
    <w:rsid w:val="00F949D2"/>
    <w:rsid w:val="00FA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17317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sid w:val="00E37B3F"/>
    <w:rPr>
      <w:rFonts w:ascii="Times New Roman" w:eastAsia="Times New Roman" w:hAnsi="Times New Roman" w:cs="Times New Roman"/>
      <w:b/>
      <w:bCs/>
      <w:spacing w:val="7"/>
      <w:sz w:val="17"/>
      <w:szCs w:val="17"/>
      <w:shd w:val="clear" w:color="auto" w:fill="FFFFFF"/>
    </w:rPr>
  </w:style>
  <w:style w:type="paragraph" w:customStyle="1" w:styleId="20">
    <w:name w:val="Заголовок №2"/>
    <w:basedOn w:val="a"/>
    <w:link w:val="2"/>
    <w:rsid w:val="00E37B3F"/>
    <w:pPr>
      <w:widowControl w:val="0"/>
      <w:shd w:val="clear" w:color="auto" w:fill="FFFFFF"/>
      <w:spacing w:before="240" w:after="24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pacing w:val="7"/>
      <w:sz w:val="17"/>
      <w:szCs w:val="17"/>
    </w:rPr>
  </w:style>
  <w:style w:type="character" w:customStyle="1" w:styleId="0pt">
    <w:name w:val="Основной текст + Курсив;Интервал 0 pt"/>
    <w:basedOn w:val="a0"/>
    <w:rsid w:val="00E37B3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character" w:customStyle="1" w:styleId="0pt0">
    <w:name w:val="Основной текст + Полужирный;Интервал 0 pt"/>
    <w:basedOn w:val="a0"/>
    <w:rsid w:val="00E37B3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lang w:val="ru-RU"/>
    </w:rPr>
  </w:style>
  <w:style w:type="character" w:customStyle="1" w:styleId="a3">
    <w:name w:val="Основной текст_"/>
    <w:basedOn w:val="a0"/>
    <w:link w:val="31"/>
    <w:rsid w:val="00E37B3F"/>
    <w:rPr>
      <w:rFonts w:ascii="Times New Roman" w:eastAsia="Times New Roman" w:hAnsi="Times New Roman" w:cs="Times New Roman"/>
      <w:spacing w:val="5"/>
      <w:sz w:val="17"/>
      <w:szCs w:val="17"/>
      <w:shd w:val="clear" w:color="auto" w:fill="FFFFFF"/>
    </w:rPr>
  </w:style>
  <w:style w:type="paragraph" w:customStyle="1" w:styleId="31">
    <w:name w:val="Основной текст3"/>
    <w:basedOn w:val="a"/>
    <w:link w:val="a3"/>
    <w:rsid w:val="00E37B3F"/>
    <w:pPr>
      <w:widowControl w:val="0"/>
      <w:shd w:val="clear" w:color="auto" w:fill="FFFFFF"/>
      <w:spacing w:after="480" w:line="216" w:lineRule="exact"/>
      <w:jc w:val="both"/>
    </w:pPr>
    <w:rPr>
      <w:rFonts w:ascii="Times New Roman" w:eastAsia="Times New Roman" w:hAnsi="Times New Roman" w:cs="Times New Roman"/>
      <w:spacing w:val="5"/>
      <w:sz w:val="17"/>
      <w:szCs w:val="17"/>
    </w:rPr>
  </w:style>
  <w:style w:type="character" w:customStyle="1" w:styleId="1">
    <w:name w:val="Основной текст1"/>
    <w:basedOn w:val="a3"/>
    <w:rsid w:val="00E37B3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1">
    <w:name w:val="Основной текст2"/>
    <w:basedOn w:val="a3"/>
    <w:rsid w:val="00225E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5">
    <w:name w:val="Основной текст (5)_"/>
    <w:basedOn w:val="a0"/>
    <w:link w:val="50"/>
    <w:rsid w:val="00225E3B"/>
    <w:rPr>
      <w:rFonts w:ascii="Times New Roman" w:eastAsia="Times New Roman" w:hAnsi="Times New Roman" w:cs="Times New Roman"/>
      <w:b/>
      <w:bCs/>
      <w:spacing w:val="7"/>
      <w:sz w:val="17"/>
      <w:szCs w:val="17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25E3B"/>
    <w:pPr>
      <w:widowControl w:val="0"/>
      <w:shd w:val="clear" w:color="auto" w:fill="FFFFFF"/>
      <w:spacing w:before="240" w:after="0" w:line="0" w:lineRule="atLeast"/>
      <w:jc w:val="right"/>
    </w:pPr>
    <w:rPr>
      <w:rFonts w:ascii="Times New Roman" w:eastAsia="Times New Roman" w:hAnsi="Times New Roman" w:cs="Times New Roman"/>
      <w:b/>
      <w:bCs/>
      <w:spacing w:val="7"/>
      <w:sz w:val="17"/>
      <w:szCs w:val="17"/>
    </w:rPr>
  </w:style>
  <w:style w:type="character" w:customStyle="1" w:styleId="30">
    <w:name w:val="Заголовок 3 Знак"/>
    <w:basedOn w:val="a0"/>
    <w:link w:val="3"/>
    <w:rsid w:val="0017317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List Paragraph"/>
    <w:basedOn w:val="a"/>
    <w:uiPriority w:val="34"/>
    <w:qFormat/>
    <w:rsid w:val="00173174"/>
    <w:pPr>
      <w:ind w:left="720"/>
      <w:contextualSpacing/>
    </w:pPr>
  </w:style>
  <w:style w:type="character" w:customStyle="1" w:styleId="2pt">
    <w:name w:val="Основной текст + Интервал 2 pt"/>
    <w:basedOn w:val="a3"/>
    <w:rsid w:val="00321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6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32">
    <w:name w:val="Основной текст (3)_"/>
    <w:basedOn w:val="a0"/>
    <w:link w:val="33"/>
    <w:rsid w:val="003212BA"/>
    <w:rPr>
      <w:rFonts w:ascii="Times New Roman" w:eastAsia="Times New Roman" w:hAnsi="Times New Roman" w:cs="Times New Roman"/>
      <w:b/>
      <w:bCs/>
      <w:spacing w:val="-2"/>
      <w:sz w:val="18"/>
      <w:szCs w:val="18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3212BA"/>
    <w:pPr>
      <w:widowControl w:val="0"/>
      <w:shd w:val="clear" w:color="auto" w:fill="FFFFFF"/>
      <w:spacing w:before="60" w:after="180" w:line="0" w:lineRule="atLeast"/>
      <w:jc w:val="center"/>
    </w:pPr>
    <w:rPr>
      <w:rFonts w:ascii="Times New Roman" w:eastAsia="Times New Roman" w:hAnsi="Times New Roman" w:cs="Times New Roman"/>
      <w:b/>
      <w:bCs/>
      <w:spacing w:val="-2"/>
      <w:sz w:val="18"/>
      <w:szCs w:val="18"/>
    </w:rPr>
  </w:style>
  <w:style w:type="character" w:customStyle="1" w:styleId="4">
    <w:name w:val="Основной текст (4)_"/>
    <w:basedOn w:val="a0"/>
    <w:link w:val="40"/>
    <w:rsid w:val="003212BA"/>
    <w:rPr>
      <w:rFonts w:ascii="Times New Roman" w:eastAsia="Times New Roman" w:hAnsi="Times New Roman" w:cs="Times New Roman"/>
      <w:i/>
      <w:iCs/>
      <w:sz w:val="17"/>
      <w:szCs w:val="17"/>
      <w:shd w:val="clear" w:color="auto" w:fill="FFFFFF"/>
    </w:rPr>
  </w:style>
  <w:style w:type="character" w:customStyle="1" w:styleId="42pt">
    <w:name w:val="Основной текст (4) + Не курсив;Интервал 2 pt"/>
    <w:basedOn w:val="4"/>
    <w:rsid w:val="003212BA"/>
    <w:rPr>
      <w:rFonts w:ascii="Times New Roman" w:eastAsia="Times New Roman" w:hAnsi="Times New Roman" w:cs="Times New Roman"/>
      <w:i/>
      <w:iCs/>
      <w:color w:val="000000"/>
      <w:spacing w:val="46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40pt">
    <w:name w:val="Основной текст (4) + Не курсив;Интервал 0 pt"/>
    <w:basedOn w:val="4"/>
    <w:rsid w:val="003212BA"/>
    <w:rPr>
      <w:rFonts w:ascii="Times New Roman" w:eastAsia="Times New Roman" w:hAnsi="Times New Roman" w:cs="Times New Roman"/>
      <w:i/>
      <w:iCs/>
      <w:color w:val="000000"/>
      <w:spacing w:val="5"/>
      <w:w w:val="100"/>
      <w:position w:val="0"/>
      <w:sz w:val="17"/>
      <w:szCs w:val="1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212BA"/>
    <w:pPr>
      <w:widowControl w:val="0"/>
      <w:shd w:val="clear" w:color="auto" w:fill="FFFFFF"/>
      <w:spacing w:after="0" w:line="235" w:lineRule="exact"/>
      <w:ind w:firstLine="340"/>
      <w:jc w:val="both"/>
    </w:pPr>
    <w:rPr>
      <w:rFonts w:ascii="Times New Roman" w:eastAsia="Times New Roman" w:hAnsi="Times New Roman" w:cs="Times New Roman"/>
      <w:i/>
      <w:iCs/>
      <w:sz w:val="17"/>
      <w:szCs w:val="17"/>
    </w:rPr>
  </w:style>
  <w:style w:type="character" w:customStyle="1" w:styleId="1pt">
    <w:name w:val="Основной текст + Курсив;Интервал 1 pt"/>
    <w:basedOn w:val="a3"/>
    <w:rsid w:val="003212B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4"/>
      <w:w w:val="100"/>
      <w:position w:val="0"/>
      <w:sz w:val="17"/>
      <w:szCs w:val="17"/>
      <w:u w:val="none"/>
      <w:shd w:val="clear" w:color="auto" w:fill="FFFFFF"/>
      <w:lang w:val="en-US"/>
    </w:rPr>
  </w:style>
  <w:style w:type="character" w:customStyle="1" w:styleId="0pt1">
    <w:name w:val="Основной текст + Интервал 0 pt"/>
    <w:basedOn w:val="a3"/>
    <w:rsid w:val="00321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pt0">
    <w:name w:val="Основной текст + Полужирный;Интервал 2 pt"/>
    <w:basedOn w:val="a3"/>
    <w:rsid w:val="003212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7">
    <w:name w:val="Основной текст (7)_"/>
    <w:basedOn w:val="a0"/>
    <w:link w:val="70"/>
    <w:rsid w:val="003212BA"/>
    <w:rPr>
      <w:rFonts w:ascii="Times New Roman" w:eastAsia="Times New Roman" w:hAnsi="Times New Roman" w:cs="Times New Roman"/>
      <w:i/>
      <w:iCs/>
      <w:spacing w:val="1"/>
      <w:sz w:val="17"/>
      <w:szCs w:val="17"/>
      <w:shd w:val="clear" w:color="auto" w:fill="FFFFFF"/>
    </w:rPr>
  </w:style>
  <w:style w:type="character" w:customStyle="1" w:styleId="70pt">
    <w:name w:val="Основной текст (7) + Полужирный;Не курсив;Интервал 0 pt"/>
    <w:basedOn w:val="7"/>
    <w:rsid w:val="003212BA"/>
    <w:rPr>
      <w:rFonts w:ascii="Times New Roman" w:eastAsia="Times New Roman" w:hAnsi="Times New Roman" w:cs="Times New Roman"/>
      <w:b/>
      <w:bCs/>
      <w:i/>
      <w:iCs/>
      <w:color w:val="000000"/>
      <w:spacing w:val="-4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70pt0">
    <w:name w:val="Основной текст (7) + Не курсив;Интервал 0 pt"/>
    <w:basedOn w:val="7"/>
    <w:rsid w:val="003212BA"/>
    <w:rPr>
      <w:rFonts w:ascii="Times New Roman" w:eastAsia="Times New Roman" w:hAnsi="Times New Roman" w:cs="Times New Roman"/>
      <w:i/>
      <w:iCs/>
      <w:color w:val="000000"/>
      <w:spacing w:val="7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70">
    <w:name w:val="Основной текст (7)"/>
    <w:basedOn w:val="a"/>
    <w:link w:val="7"/>
    <w:rsid w:val="003212BA"/>
    <w:pPr>
      <w:widowControl w:val="0"/>
      <w:shd w:val="clear" w:color="auto" w:fill="FFFFFF"/>
      <w:spacing w:after="0" w:line="235" w:lineRule="exact"/>
      <w:ind w:firstLine="340"/>
      <w:jc w:val="both"/>
    </w:pPr>
    <w:rPr>
      <w:rFonts w:ascii="Times New Roman" w:eastAsia="Times New Roman" w:hAnsi="Times New Roman" w:cs="Times New Roman"/>
      <w:i/>
      <w:iCs/>
      <w:spacing w:val="1"/>
      <w:sz w:val="17"/>
      <w:szCs w:val="17"/>
    </w:rPr>
  </w:style>
  <w:style w:type="character" w:customStyle="1" w:styleId="105pt0pt">
    <w:name w:val="Основной текст + 10;5 pt;Интервал 0 pt"/>
    <w:basedOn w:val="a3"/>
    <w:rsid w:val="00321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8pt0pt">
    <w:name w:val="Основной текст + 8 pt;Полужирный;Интервал 0 pt"/>
    <w:basedOn w:val="a3"/>
    <w:rsid w:val="003212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2pt1">
    <w:name w:val="Основной текст + Полужирный;Курсив;Интервал 2 pt"/>
    <w:basedOn w:val="a3"/>
    <w:rsid w:val="003212B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45"/>
      <w:w w:val="100"/>
      <w:position w:val="0"/>
      <w:sz w:val="17"/>
      <w:szCs w:val="17"/>
      <w:u w:val="none"/>
      <w:shd w:val="clear" w:color="auto" w:fill="FFFFFF"/>
      <w:lang w:val="en-US"/>
    </w:rPr>
  </w:style>
  <w:style w:type="character" w:customStyle="1" w:styleId="Calibri5pt0pt">
    <w:name w:val="Основной текст + Calibri;5 pt;Курсив;Интервал 0 pt"/>
    <w:basedOn w:val="a3"/>
    <w:rsid w:val="003212BA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8"/>
      <w:w w:val="100"/>
      <w:position w:val="0"/>
      <w:sz w:val="10"/>
      <w:szCs w:val="10"/>
      <w:u w:val="none"/>
      <w:shd w:val="clear" w:color="auto" w:fill="FFFFFF"/>
      <w:lang w:val="ru-RU"/>
    </w:rPr>
  </w:style>
  <w:style w:type="character" w:customStyle="1" w:styleId="55pt0pt">
    <w:name w:val="Основной текст + 5;5 pt;Интервал 0 pt"/>
    <w:basedOn w:val="a3"/>
    <w:rsid w:val="00321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</w:rPr>
  </w:style>
  <w:style w:type="character" w:customStyle="1" w:styleId="2pt2">
    <w:name w:val="Основной текст + Курсив;Интервал 2 pt"/>
    <w:basedOn w:val="a3"/>
    <w:rsid w:val="003212B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3"/>
      <w:w w:val="100"/>
      <w:position w:val="0"/>
      <w:sz w:val="17"/>
      <w:szCs w:val="17"/>
      <w:u w:val="none"/>
      <w:shd w:val="clear" w:color="auto" w:fill="FFFFFF"/>
      <w:lang w:val="en-US"/>
    </w:rPr>
  </w:style>
  <w:style w:type="character" w:customStyle="1" w:styleId="8">
    <w:name w:val="Основной текст (8)_"/>
    <w:basedOn w:val="a0"/>
    <w:link w:val="80"/>
    <w:rsid w:val="003212BA"/>
    <w:rPr>
      <w:rFonts w:ascii="Times New Roman" w:eastAsia="Times New Roman" w:hAnsi="Times New Roman" w:cs="Times New Roman"/>
      <w:b/>
      <w:bCs/>
      <w:spacing w:val="8"/>
      <w:sz w:val="16"/>
      <w:szCs w:val="16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3212BA"/>
    <w:pPr>
      <w:widowControl w:val="0"/>
      <w:shd w:val="clear" w:color="auto" w:fill="FFFFFF"/>
      <w:spacing w:before="60" w:after="60" w:line="240" w:lineRule="exact"/>
      <w:jc w:val="center"/>
    </w:pPr>
    <w:rPr>
      <w:rFonts w:ascii="Times New Roman" w:eastAsia="Times New Roman" w:hAnsi="Times New Roman" w:cs="Times New Roman"/>
      <w:b/>
      <w:bCs/>
      <w:spacing w:val="8"/>
      <w:sz w:val="16"/>
      <w:szCs w:val="16"/>
    </w:rPr>
  </w:style>
  <w:style w:type="character" w:customStyle="1" w:styleId="8pt2pt">
    <w:name w:val="Основной текст + 8 pt;Полужирный;Интервал 2 pt"/>
    <w:basedOn w:val="a3"/>
    <w:rsid w:val="003212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9">
    <w:name w:val="Основной текст (9)_"/>
    <w:basedOn w:val="a0"/>
    <w:link w:val="90"/>
    <w:rsid w:val="003212BA"/>
    <w:rPr>
      <w:rFonts w:ascii="Times New Roman" w:eastAsia="Times New Roman" w:hAnsi="Times New Roman" w:cs="Times New Roman"/>
      <w:spacing w:val="-5"/>
      <w:sz w:val="8"/>
      <w:szCs w:val="8"/>
      <w:shd w:val="clear" w:color="auto" w:fill="FFFFFF"/>
      <w:lang w:val="en-US"/>
    </w:rPr>
  </w:style>
  <w:style w:type="paragraph" w:customStyle="1" w:styleId="90">
    <w:name w:val="Основной текст (9)"/>
    <w:basedOn w:val="a"/>
    <w:link w:val="9"/>
    <w:rsid w:val="003212BA"/>
    <w:pPr>
      <w:widowControl w:val="0"/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spacing w:val="-5"/>
      <w:sz w:val="8"/>
      <w:szCs w:val="8"/>
      <w:lang w:val="en-US"/>
    </w:rPr>
  </w:style>
  <w:style w:type="character" w:customStyle="1" w:styleId="LucidaSansUnicode9pt-1pt">
    <w:name w:val="Основной текст + Lucida Sans Unicode;9 pt;Интервал -1 pt"/>
    <w:basedOn w:val="a3"/>
    <w:rsid w:val="00954A6F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-29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LucidaSansUnicode9pt0pt">
    <w:name w:val="Основной текст + Lucida Sans Unicode;9 pt;Курсив;Интервал 0 pt"/>
    <w:basedOn w:val="a3"/>
    <w:rsid w:val="00954A6F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-16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11pt0pt80">
    <w:name w:val="Основной текст + 11 pt;Интервал 0 pt;Масштаб 80%"/>
    <w:basedOn w:val="a3"/>
    <w:rsid w:val="00954A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8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954A6F"/>
    <w:rPr>
      <w:rFonts w:ascii="Times New Roman" w:eastAsia="Times New Roman" w:hAnsi="Times New Roman" w:cs="Times New Roman"/>
      <w:spacing w:val="5"/>
      <w:sz w:val="17"/>
      <w:szCs w:val="17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954A6F"/>
    <w:pPr>
      <w:widowControl w:val="0"/>
      <w:shd w:val="clear" w:color="auto" w:fill="FFFFFF"/>
      <w:spacing w:before="240" w:after="0" w:line="235" w:lineRule="exact"/>
      <w:jc w:val="both"/>
    </w:pPr>
    <w:rPr>
      <w:rFonts w:ascii="Times New Roman" w:eastAsia="Times New Roman" w:hAnsi="Times New Roman" w:cs="Times New Roman"/>
      <w:spacing w:val="5"/>
      <w:sz w:val="17"/>
      <w:szCs w:val="17"/>
    </w:rPr>
  </w:style>
  <w:style w:type="character" w:customStyle="1" w:styleId="7pt0pt">
    <w:name w:val="Основной текст + 7 pt;Курсив;Интервал 0 pt"/>
    <w:basedOn w:val="a3"/>
    <w:rsid w:val="00954A6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a5">
    <w:name w:val="Основной текст + Курсив"/>
    <w:aliases w:val="Интервал 0 pt,Основной текст + Полужирный"/>
    <w:basedOn w:val="a3"/>
    <w:rsid w:val="00873C3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40pt0">
    <w:name w:val="Основной текст (4) + Не полужирный;Интервал 0 pt"/>
    <w:basedOn w:val="4"/>
    <w:rsid w:val="00A65BE6"/>
    <w:rPr>
      <w:rFonts w:ascii="Times New Roman" w:eastAsia="Times New Roman" w:hAnsi="Times New Roman" w:cs="Times New Roman"/>
      <w:b/>
      <w:bCs/>
      <w:i w:val="0"/>
      <w:iCs w:val="0"/>
      <w:color w:val="000000"/>
      <w:spacing w:val="5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40pt1">
    <w:name w:val="Основной текст (4) + Не полужирный;Курсив;Интервал 0 pt"/>
    <w:basedOn w:val="4"/>
    <w:rsid w:val="00A65BE6"/>
    <w:rPr>
      <w:rFonts w:ascii="Times New Roman" w:eastAsia="Times New Roman" w:hAnsi="Times New Roman" w:cs="Times New Roman"/>
      <w:b/>
      <w:bCs/>
      <w:i/>
      <w:iCs/>
      <w:color w:val="000000"/>
      <w:spacing w:val="2"/>
      <w:w w:val="100"/>
      <w:position w:val="0"/>
      <w:sz w:val="16"/>
      <w:szCs w:val="16"/>
      <w:shd w:val="clear" w:color="auto" w:fill="FFFFFF"/>
      <w:lang w:val="en-US"/>
    </w:rPr>
  </w:style>
  <w:style w:type="character" w:customStyle="1" w:styleId="22">
    <w:name w:val="Основной текст (2)_"/>
    <w:basedOn w:val="a0"/>
    <w:link w:val="23"/>
    <w:rsid w:val="003E028B"/>
    <w:rPr>
      <w:rFonts w:ascii="Times New Roman" w:eastAsia="Times New Roman" w:hAnsi="Times New Roman" w:cs="Times New Roman"/>
      <w:b/>
      <w:bCs/>
      <w:spacing w:val="8"/>
      <w:sz w:val="17"/>
      <w:szCs w:val="17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3E028B"/>
    <w:pPr>
      <w:widowControl w:val="0"/>
      <w:shd w:val="clear" w:color="auto" w:fill="FFFFFF"/>
      <w:spacing w:before="180" w:after="300" w:line="0" w:lineRule="atLeast"/>
      <w:ind w:hanging="640"/>
      <w:jc w:val="center"/>
    </w:pPr>
    <w:rPr>
      <w:rFonts w:ascii="Times New Roman" w:eastAsia="Times New Roman" w:hAnsi="Times New Roman" w:cs="Times New Roman"/>
      <w:b/>
      <w:bCs/>
      <w:spacing w:val="8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17317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sid w:val="00E37B3F"/>
    <w:rPr>
      <w:rFonts w:ascii="Times New Roman" w:eastAsia="Times New Roman" w:hAnsi="Times New Roman" w:cs="Times New Roman"/>
      <w:b/>
      <w:bCs/>
      <w:spacing w:val="7"/>
      <w:sz w:val="17"/>
      <w:szCs w:val="17"/>
      <w:shd w:val="clear" w:color="auto" w:fill="FFFFFF"/>
    </w:rPr>
  </w:style>
  <w:style w:type="paragraph" w:customStyle="1" w:styleId="20">
    <w:name w:val="Заголовок №2"/>
    <w:basedOn w:val="a"/>
    <w:link w:val="2"/>
    <w:rsid w:val="00E37B3F"/>
    <w:pPr>
      <w:widowControl w:val="0"/>
      <w:shd w:val="clear" w:color="auto" w:fill="FFFFFF"/>
      <w:spacing w:before="240" w:after="24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pacing w:val="7"/>
      <w:sz w:val="17"/>
      <w:szCs w:val="17"/>
    </w:rPr>
  </w:style>
  <w:style w:type="character" w:customStyle="1" w:styleId="0pt">
    <w:name w:val="Основной текст + Курсив;Интервал 0 pt"/>
    <w:basedOn w:val="a0"/>
    <w:rsid w:val="00E37B3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character" w:customStyle="1" w:styleId="0pt0">
    <w:name w:val="Основной текст + Полужирный;Интервал 0 pt"/>
    <w:basedOn w:val="a0"/>
    <w:rsid w:val="00E37B3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lang w:val="ru-RU"/>
    </w:rPr>
  </w:style>
  <w:style w:type="character" w:customStyle="1" w:styleId="a3">
    <w:name w:val="Основной текст_"/>
    <w:basedOn w:val="a0"/>
    <w:link w:val="31"/>
    <w:rsid w:val="00E37B3F"/>
    <w:rPr>
      <w:rFonts w:ascii="Times New Roman" w:eastAsia="Times New Roman" w:hAnsi="Times New Roman" w:cs="Times New Roman"/>
      <w:spacing w:val="5"/>
      <w:sz w:val="17"/>
      <w:szCs w:val="17"/>
      <w:shd w:val="clear" w:color="auto" w:fill="FFFFFF"/>
    </w:rPr>
  </w:style>
  <w:style w:type="paragraph" w:customStyle="1" w:styleId="31">
    <w:name w:val="Основной текст3"/>
    <w:basedOn w:val="a"/>
    <w:link w:val="a3"/>
    <w:rsid w:val="00E37B3F"/>
    <w:pPr>
      <w:widowControl w:val="0"/>
      <w:shd w:val="clear" w:color="auto" w:fill="FFFFFF"/>
      <w:spacing w:after="480" w:line="216" w:lineRule="exact"/>
      <w:jc w:val="both"/>
    </w:pPr>
    <w:rPr>
      <w:rFonts w:ascii="Times New Roman" w:eastAsia="Times New Roman" w:hAnsi="Times New Roman" w:cs="Times New Roman"/>
      <w:spacing w:val="5"/>
      <w:sz w:val="17"/>
      <w:szCs w:val="17"/>
    </w:rPr>
  </w:style>
  <w:style w:type="character" w:customStyle="1" w:styleId="1">
    <w:name w:val="Основной текст1"/>
    <w:basedOn w:val="a3"/>
    <w:rsid w:val="00E37B3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1">
    <w:name w:val="Основной текст2"/>
    <w:basedOn w:val="a3"/>
    <w:rsid w:val="00225E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5">
    <w:name w:val="Основной текст (5)_"/>
    <w:basedOn w:val="a0"/>
    <w:link w:val="50"/>
    <w:rsid w:val="00225E3B"/>
    <w:rPr>
      <w:rFonts w:ascii="Times New Roman" w:eastAsia="Times New Roman" w:hAnsi="Times New Roman" w:cs="Times New Roman"/>
      <w:b/>
      <w:bCs/>
      <w:spacing w:val="7"/>
      <w:sz w:val="17"/>
      <w:szCs w:val="17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25E3B"/>
    <w:pPr>
      <w:widowControl w:val="0"/>
      <w:shd w:val="clear" w:color="auto" w:fill="FFFFFF"/>
      <w:spacing w:before="240" w:after="0" w:line="0" w:lineRule="atLeast"/>
      <w:jc w:val="right"/>
    </w:pPr>
    <w:rPr>
      <w:rFonts w:ascii="Times New Roman" w:eastAsia="Times New Roman" w:hAnsi="Times New Roman" w:cs="Times New Roman"/>
      <w:b/>
      <w:bCs/>
      <w:spacing w:val="7"/>
      <w:sz w:val="17"/>
      <w:szCs w:val="17"/>
    </w:rPr>
  </w:style>
  <w:style w:type="character" w:customStyle="1" w:styleId="30">
    <w:name w:val="Заголовок 3 Знак"/>
    <w:basedOn w:val="a0"/>
    <w:link w:val="3"/>
    <w:rsid w:val="0017317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List Paragraph"/>
    <w:basedOn w:val="a"/>
    <w:uiPriority w:val="34"/>
    <w:qFormat/>
    <w:rsid w:val="00173174"/>
    <w:pPr>
      <w:ind w:left="720"/>
      <w:contextualSpacing/>
    </w:pPr>
  </w:style>
  <w:style w:type="character" w:customStyle="1" w:styleId="2pt">
    <w:name w:val="Основной текст + Интервал 2 pt"/>
    <w:basedOn w:val="a3"/>
    <w:rsid w:val="00321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6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32">
    <w:name w:val="Основной текст (3)_"/>
    <w:basedOn w:val="a0"/>
    <w:link w:val="33"/>
    <w:rsid w:val="003212BA"/>
    <w:rPr>
      <w:rFonts w:ascii="Times New Roman" w:eastAsia="Times New Roman" w:hAnsi="Times New Roman" w:cs="Times New Roman"/>
      <w:b/>
      <w:bCs/>
      <w:spacing w:val="-2"/>
      <w:sz w:val="18"/>
      <w:szCs w:val="18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3212BA"/>
    <w:pPr>
      <w:widowControl w:val="0"/>
      <w:shd w:val="clear" w:color="auto" w:fill="FFFFFF"/>
      <w:spacing w:before="60" w:after="180" w:line="0" w:lineRule="atLeast"/>
      <w:jc w:val="center"/>
    </w:pPr>
    <w:rPr>
      <w:rFonts w:ascii="Times New Roman" w:eastAsia="Times New Roman" w:hAnsi="Times New Roman" w:cs="Times New Roman"/>
      <w:b/>
      <w:bCs/>
      <w:spacing w:val="-2"/>
      <w:sz w:val="18"/>
      <w:szCs w:val="18"/>
    </w:rPr>
  </w:style>
  <w:style w:type="character" w:customStyle="1" w:styleId="4">
    <w:name w:val="Основной текст (4)_"/>
    <w:basedOn w:val="a0"/>
    <w:link w:val="40"/>
    <w:rsid w:val="003212BA"/>
    <w:rPr>
      <w:rFonts w:ascii="Times New Roman" w:eastAsia="Times New Roman" w:hAnsi="Times New Roman" w:cs="Times New Roman"/>
      <w:i/>
      <w:iCs/>
      <w:sz w:val="17"/>
      <w:szCs w:val="17"/>
      <w:shd w:val="clear" w:color="auto" w:fill="FFFFFF"/>
    </w:rPr>
  </w:style>
  <w:style w:type="character" w:customStyle="1" w:styleId="42pt">
    <w:name w:val="Основной текст (4) + Не курсив;Интервал 2 pt"/>
    <w:basedOn w:val="4"/>
    <w:rsid w:val="003212BA"/>
    <w:rPr>
      <w:rFonts w:ascii="Times New Roman" w:eastAsia="Times New Roman" w:hAnsi="Times New Roman" w:cs="Times New Roman"/>
      <w:i/>
      <w:iCs/>
      <w:color w:val="000000"/>
      <w:spacing w:val="46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40pt">
    <w:name w:val="Основной текст (4) + Не курсив;Интервал 0 pt"/>
    <w:basedOn w:val="4"/>
    <w:rsid w:val="003212BA"/>
    <w:rPr>
      <w:rFonts w:ascii="Times New Roman" w:eastAsia="Times New Roman" w:hAnsi="Times New Roman" w:cs="Times New Roman"/>
      <w:i/>
      <w:iCs/>
      <w:color w:val="000000"/>
      <w:spacing w:val="5"/>
      <w:w w:val="100"/>
      <w:position w:val="0"/>
      <w:sz w:val="17"/>
      <w:szCs w:val="1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212BA"/>
    <w:pPr>
      <w:widowControl w:val="0"/>
      <w:shd w:val="clear" w:color="auto" w:fill="FFFFFF"/>
      <w:spacing w:after="0" w:line="235" w:lineRule="exact"/>
      <w:ind w:firstLine="340"/>
      <w:jc w:val="both"/>
    </w:pPr>
    <w:rPr>
      <w:rFonts w:ascii="Times New Roman" w:eastAsia="Times New Roman" w:hAnsi="Times New Roman" w:cs="Times New Roman"/>
      <w:i/>
      <w:iCs/>
      <w:sz w:val="17"/>
      <w:szCs w:val="17"/>
    </w:rPr>
  </w:style>
  <w:style w:type="character" w:customStyle="1" w:styleId="1pt">
    <w:name w:val="Основной текст + Курсив;Интервал 1 pt"/>
    <w:basedOn w:val="a3"/>
    <w:rsid w:val="003212B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4"/>
      <w:w w:val="100"/>
      <w:position w:val="0"/>
      <w:sz w:val="17"/>
      <w:szCs w:val="17"/>
      <w:u w:val="none"/>
      <w:shd w:val="clear" w:color="auto" w:fill="FFFFFF"/>
      <w:lang w:val="en-US"/>
    </w:rPr>
  </w:style>
  <w:style w:type="character" w:customStyle="1" w:styleId="0pt1">
    <w:name w:val="Основной текст + Интервал 0 pt"/>
    <w:basedOn w:val="a3"/>
    <w:rsid w:val="00321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pt0">
    <w:name w:val="Основной текст + Полужирный;Интервал 2 pt"/>
    <w:basedOn w:val="a3"/>
    <w:rsid w:val="003212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7">
    <w:name w:val="Основной текст (7)_"/>
    <w:basedOn w:val="a0"/>
    <w:link w:val="70"/>
    <w:rsid w:val="003212BA"/>
    <w:rPr>
      <w:rFonts w:ascii="Times New Roman" w:eastAsia="Times New Roman" w:hAnsi="Times New Roman" w:cs="Times New Roman"/>
      <w:i/>
      <w:iCs/>
      <w:spacing w:val="1"/>
      <w:sz w:val="17"/>
      <w:szCs w:val="17"/>
      <w:shd w:val="clear" w:color="auto" w:fill="FFFFFF"/>
    </w:rPr>
  </w:style>
  <w:style w:type="character" w:customStyle="1" w:styleId="70pt">
    <w:name w:val="Основной текст (7) + Полужирный;Не курсив;Интервал 0 pt"/>
    <w:basedOn w:val="7"/>
    <w:rsid w:val="003212BA"/>
    <w:rPr>
      <w:rFonts w:ascii="Times New Roman" w:eastAsia="Times New Roman" w:hAnsi="Times New Roman" w:cs="Times New Roman"/>
      <w:b/>
      <w:bCs/>
      <w:i/>
      <w:iCs/>
      <w:color w:val="000000"/>
      <w:spacing w:val="-4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70pt0">
    <w:name w:val="Основной текст (7) + Не курсив;Интервал 0 pt"/>
    <w:basedOn w:val="7"/>
    <w:rsid w:val="003212BA"/>
    <w:rPr>
      <w:rFonts w:ascii="Times New Roman" w:eastAsia="Times New Roman" w:hAnsi="Times New Roman" w:cs="Times New Roman"/>
      <w:i/>
      <w:iCs/>
      <w:color w:val="000000"/>
      <w:spacing w:val="7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70">
    <w:name w:val="Основной текст (7)"/>
    <w:basedOn w:val="a"/>
    <w:link w:val="7"/>
    <w:rsid w:val="003212BA"/>
    <w:pPr>
      <w:widowControl w:val="0"/>
      <w:shd w:val="clear" w:color="auto" w:fill="FFFFFF"/>
      <w:spacing w:after="0" w:line="235" w:lineRule="exact"/>
      <w:ind w:firstLine="340"/>
      <w:jc w:val="both"/>
    </w:pPr>
    <w:rPr>
      <w:rFonts w:ascii="Times New Roman" w:eastAsia="Times New Roman" w:hAnsi="Times New Roman" w:cs="Times New Roman"/>
      <w:i/>
      <w:iCs/>
      <w:spacing w:val="1"/>
      <w:sz w:val="17"/>
      <w:szCs w:val="17"/>
    </w:rPr>
  </w:style>
  <w:style w:type="character" w:customStyle="1" w:styleId="105pt0pt">
    <w:name w:val="Основной текст + 10;5 pt;Интервал 0 pt"/>
    <w:basedOn w:val="a3"/>
    <w:rsid w:val="00321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8pt0pt">
    <w:name w:val="Основной текст + 8 pt;Полужирный;Интервал 0 pt"/>
    <w:basedOn w:val="a3"/>
    <w:rsid w:val="003212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2pt1">
    <w:name w:val="Основной текст + Полужирный;Курсив;Интервал 2 pt"/>
    <w:basedOn w:val="a3"/>
    <w:rsid w:val="003212B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45"/>
      <w:w w:val="100"/>
      <w:position w:val="0"/>
      <w:sz w:val="17"/>
      <w:szCs w:val="17"/>
      <w:u w:val="none"/>
      <w:shd w:val="clear" w:color="auto" w:fill="FFFFFF"/>
      <w:lang w:val="en-US"/>
    </w:rPr>
  </w:style>
  <w:style w:type="character" w:customStyle="1" w:styleId="Calibri5pt0pt">
    <w:name w:val="Основной текст + Calibri;5 pt;Курсив;Интервал 0 pt"/>
    <w:basedOn w:val="a3"/>
    <w:rsid w:val="003212BA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8"/>
      <w:w w:val="100"/>
      <w:position w:val="0"/>
      <w:sz w:val="10"/>
      <w:szCs w:val="10"/>
      <w:u w:val="none"/>
      <w:shd w:val="clear" w:color="auto" w:fill="FFFFFF"/>
      <w:lang w:val="ru-RU"/>
    </w:rPr>
  </w:style>
  <w:style w:type="character" w:customStyle="1" w:styleId="55pt0pt">
    <w:name w:val="Основной текст + 5;5 pt;Интервал 0 pt"/>
    <w:basedOn w:val="a3"/>
    <w:rsid w:val="00321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</w:rPr>
  </w:style>
  <w:style w:type="character" w:customStyle="1" w:styleId="2pt2">
    <w:name w:val="Основной текст + Курсив;Интервал 2 pt"/>
    <w:basedOn w:val="a3"/>
    <w:rsid w:val="003212B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3"/>
      <w:w w:val="100"/>
      <w:position w:val="0"/>
      <w:sz w:val="17"/>
      <w:szCs w:val="17"/>
      <w:u w:val="none"/>
      <w:shd w:val="clear" w:color="auto" w:fill="FFFFFF"/>
      <w:lang w:val="en-US"/>
    </w:rPr>
  </w:style>
  <w:style w:type="character" w:customStyle="1" w:styleId="8">
    <w:name w:val="Основной текст (8)_"/>
    <w:basedOn w:val="a0"/>
    <w:link w:val="80"/>
    <w:rsid w:val="003212BA"/>
    <w:rPr>
      <w:rFonts w:ascii="Times New Roman" w:eastAsia="Times New Roman" w:hAnsi="Times New Roman" w:cs="Times New Roman"/>
      <w:b/>
      <w:bCs/>
      <w:spacing w:val="8"/>
      <w:sz w:val="16"/>
      <w:szCs w:val="16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3212BA"/>
    <w:pPr>
      <w:widowControl w:val="0"/>
      <w:shd w:val="clear" w:color="auto" w:fill="FFFFFF"/>
      <w:spacing w:before="60" w:after="60" w:line="240" w:lineRule="exact"/>
      <w:jc w:val="center"/>
    </w:pPr>
    <w:rPr>
      <w:rFonts w:ascii="Times New Roman" w:eastAsia="Times New Roman" w:hAnsi="Times New Roman" w:cs="Times New Roman"/>
      <w:b/>
      <w:bCs/>
      <w:spacing w:val="8"/>
      <w:sz w:val="16"/>
      <w:szCs w:val="16"/>
    </w:rPr>
  </w:style>
  <w:style w:type="character" w:customStyle="1" w:styleId="8pt2pt">
    <w:name w:val="Основной текст + 8 pt;Полужирный;Интервал 2 pt"/>
    <w:basedOn w:val="a3"/>
    <w:rsid w:val="003212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9">
    <w:name w:val="Основной текст (9)_"/>
    <w:basedOn w:val="a0"/>
    <w:link w:val="90"/>
    <w:rsid w:val="003212BA"/>
    <w:rPr>
      <w:rFonts w:ascii="Times New Roman" w:eastAsia="Times New Roman" w:hAnsi="Times New Roman" w:cs="Times New Roman"/>
      <w:spacing w:val="-5"/>
      <w:sz w:val="8"/>
      <w:szCs w:val="8"/>
      <w:shd w:val="clear" w:color="auto" w:fill="FFFFFF"/>
      <w:lang w:val="en-US"/>
    </w:rPr>
  </w:style>
  <w:style w:type="paragraph" w:customStyle="1" w:styleId="90">
    <w:name w:val="Основной текст (9)"/>
    <w:basedOn w:val="a"/>
    <w:link w:val="9"/>
    <w:rsid w:val="003212BA"/>
    <w:pPr>
      <w:widowControl w:val="0"/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spacing w:val="-5"/>
      <w:sz w:val="8"/>
      <w:szCs w:val="8"/>
      <w:lang w:val="en-US"/>
    </w:rPr>
  </w:style>
  <w:style w:type="character" w:customStyle="1" w:styleId="LucidaSansUnicode9pt-1pt">
    <w:name w:val="Основной текст + Lucida Sans Unicode;9 pt;Интервал -1 pt"/>
    <w:basedOn w:val="a3"/>
    <w:rsid w:val="00954A6F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-29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LucidaSansUnicode9pt0pt">
    <w:name w:val="Основной текст + Lucida Sans Unicode;9 pt;Курсив;Интервал 0 pt"/>
    <w:basedOn w:val="a3"/>
    <w:rsid w:val="00954A6F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-16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11pt0pt80">
    <w:name w:val="Основной текст + 11 pt;Интервал 0 pt;Масштаб 80%"/>
    <w:basedOn w:val="a3"/>
    <w:rsid w:val="00954A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8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954A6F"/>
    <w:rPr>
      <w:rFonts w:ascii="Times New Roman" w:eastAsia="Times New Roman" w:hAnsi="Times New Roman" w:cs="Times New Roman"/>
      <w:spacing w:val="5"/>
      <w:sz w:val="17"/>
      <w:szCs w:val="17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954A6F"/>
    <w:pPr>
      <w:widowControl w:val="0"/>
      <w:shd w:val="clear" w:color="auto" w:fill="FFFFFF"/>
      <w:spacing w:before="240" w:after="0" w:line="235" w:lineRule="exact"/>
      <w:jc w:val="both"/>
    </w:pPr>
    <w:rPr>
      <w:rFonts w:ascii="Times New Roman" w:eastAsia="Times New Roman" w:hAnsi="Times New Roman" w:cs="Times New Roman"/>
      <w:spacing w:val="5"/>
      <w:sz w:val="17"/>
      <w:szCs w:val="17"/>
    </w:rPr>
  </w:style>
  <w:style w:type="character" w:customStyle="1" w:styleId="7pt0pt">
    <w:name w:val="Основной текст + 7 pt;Курсив;Интервал 0 pt"/>
    <w:basedOn w:val="a3"/>
    <w:rsid w:val="00954A6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a5">
    <w:name w:val="Основной текст + Курсив"/>
    <w:aliases w:val="Интервал 0 pt,Основной текст + Полужирный"/>
    <w:basedOn w:val="a3"/>
    <w:rsid w:val="00873C3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40pt0">
    <w:name w:val="Основной текст (4) + Не полужирный;Интервал 0 pt"/>
    <w:basedOn w:val="4"/>
    <w:rsid w:val="00A65BE6"/>
    <w:rPr>
      <w:rFonts w:ascii="Times New Roman" w:eastAsia="Times New Roman" w:hAnsi="Times New Roman" w:cs="Times New Roman"/>
      <w:b/>
      <w:bCs/>
      <w:i w:val="0"/>
      <w:iCs w:val="0"/>
      <w:color w:val="000000"/>
      <w:spacing w:val="5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40pt1">
    <w:name w:val="Основной текст (4) + Не полужирный;Курсив;Интервал 0 pt"/>
    <w:basedOn w:val="4"/>
    <w:rsid w:val="00A65BE6"/>
    <w:rPr>
      <w:rFonts w:ascii="Times New Roman" w:eastAsia="Times New Roman" w:hAnsi="Times New Roman" w:cs="Times New Roman"/>
      <w:b/>
      <w:bCs/>
      <w:i/>
      <w:iCs/>
      <w:color w:val="000000"/>
      <w:spacing w:val="2"/>
      <w:w w:val="100"/>
      <w:position w:val="0"/>
      <w:sz w:val="16"/>
      <w:szCs w:val="16"/>
      <w:shd w:val="clear" w:color="auto" w:fill="FFFFFF"/>
      <w:lang w:val="en-US"/>
    </w:rPr>
  </w:style>
  <w:style w:type="character" w:customStyle="1" w:styleId="22">
    <w:name w:val="Основной текст (2)_"/>
    <w:basedOn w:val="a0"/>
    <w:link w:val="23"/>
    <w:rsid w:val="003E028B"/>
    <w:rPr>
      <w:rFonts w:ascii="Times New Roman" w:eastAsia="Times New Roman" w:hAnsi="Times New Roman" w:cs="Times New Roman"/>
      <w:b/>
      <w:bCs/>
      <w:spacing w:val="8"/>
      <w:sz w:val="17"/>
      <w:szCs w:val="17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3E028B"/>
    <w:pPr>
      <w:widowControl w:val="0"/>
      <w:shd w:val="clear" w:color="auto" w:fill="FFFFFF"/>
      <w:spacing w:before="180" w:after="300" w:line="0" w:lineRule="atLeast"/>
      <w:ind w:hanging="640"/>
      <w:jc w:val="center"/>
    </w:pPr>
    <w:rPr>
      <w:rFonts w:ascii="Times New Roman" w:eastAsia="Times New Roman" w:hAnsi="Times New Roman" w:cs="Times New Roman"/>
      <w:b/>
      <w:bCs/>
      <w:spacing w:val="8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7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2012</Words>
  <Characters>11469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Natalya Maltseva</dc:creator>
  <cp:lastModifiedBy>Natalya Maltseva</cp:lastModifiedBy>
  <cp:revision>5</cp:revision>
  <dcterms:created xsi:type="dcterms:W3CDTF">2017-05-04T10:45:00Z</dcterms:created>
  <dcterms:modified xsi:type="dcterms:W3CDTF">2017-05-04T11:18:00Z</dcterms:modified>
</cp:coreProperties>
</file>